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5024" w14:textId="34EE78E5" w:rsidR="00AC7899" w:rsidRPr="00CD7A19" w:rsidRDefault="00AC7899" w:rsidP="00FB3E56">
      <w:pPr>
        <w:pStyle w:val="Titel"/>
        <w:rPr>
          <w:rFonts w:ascii="Calibri" w:hAnsi="Calibri" w:cs="Arial"/>
          <w:sz w:val="38"/>
          <w:szCs w:val="22"/>
        </w:rPr>
      </w:pPr>
      <w:r w:rsidRPr="00CD7A19">
        <w:rPr>
          <w:rFonts w:ascii="Calibri" w:hAnsi="Calibri" w:cs="Arial"/>
          <w:sz w:val="38"/>
          <w:szCs w:val="22"/>
        </w:rPr>
        <w:t>EUROPEAN TRANSPORT CONFERENCE</w:t>
      </w:r>
    </w:p>
    <w:p w14:paraId="74D87B0C" w14:textId="26F62324" w:rsidR="00AC7899" w:rsidRDefault="6589265A" w:rsidP="00AC7899">
      <w:pPr>
        <w:pStyle w:val="Titel"/>
        <w:rPr>
          <w:rFonts w:ascii="Calibri" w:hAnsi="Calibri" w:cs="Arial"/>
          <w:sz w:val="28"/>
          <w:szCs w:val="28"/>
        </w:rPr>
      </w:pPr>
      <w:r w:rsidRPr="362A6675">
        <w:rPr>
          <w:rFonts w:ascii="Calibri" w:hAnsi="Calibri" w:cs="Arial"/>
          <w:sz w:val="28"/>
          <w:szCs w:val="28"/>
        </w:rPr>
        <w:t>6</w:t>
      </w:r>
      <w:r w:rsidR="00AC7899" w:rsidRPr="362A6675">
        <w:rPr>
          <w:rFonts w:ascii="Calibri" w:hAnsi="Calibri" w:cs="Arial"/>
          <w:sz w:val="28"/>
          <w:szCs w:val="28"/>
        </w:rPr>
        <w:t xml:space="preserve"> – </w:t>
      </w:r>
      <w:r w:rsidR="459128EC" w:rsidRPr="362A6675">
        <w:rPr>
          <w:rFonts w:ascii="Calibri" w:hAnsi="Calibri" w:cs="Arial"/>
          <w:sz w:val="28"/>
          <w:szCs w:val="28"/>
        </w:rPr>
        <w:t>8</w:t>
      </w:r>
      <w:r w:rsidR="00AC7899" w:rsidRPr="362A6675">
        <w:rPr>
          <w:rFonts w:ascii="Calibri" w:hAnsi="Calibri" w:cs="Arial"/>
          <w:sz w:val="28"/>
          <w:szCs w:val="28"/>
        </w:rPr>
        <w:t xml:space="preserve"> September 202</w:t>
      </w:r>
      <w:r w:rsidR="4F2B3F8B" w:rsidRPr="362A6675">
        <w:rPr>
          <w:rFonts w:ascii="Calibri" w:hAnsi="Calibri" w:cs="Arial"/>
          <w:sz w:val="28"/>
          <w:szCs w:val="28"/>
        </w:rPr>
        <w:t>3</w:t>
      </w:r>
    </w:p>
    <w:p w14:paraId="473E3ED0" w14:textId="3E81AD7D" w:rsidR="00AC7899" w:rsidRPr="004D7FE4" w:rsidRDefault="00AC7899" w:rsidP="00AC7899">
      <w:pPr>
        <w:pStyle w:val="Titel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Politecnico di Milano, Bovisa Campus</w:t>
      </w:r>
    </w:p>
    <w:p w14:paraId="2FF572DF" w14:textId="77777777" w:rsidR="00AC7899" w:rsidRPr="00CD7A19" w:rsidRDefault="00AC7899" w:rsidP="00AC7899">
      <w:pPr>
        <w:jc w:val="center"/>
        <w:rPr>
          <w:rFonts w:ascii="Calibri" w:hAnsi="Calibri"/>
          <w:b/>
          <w:sz w:val="28"/>
          <w:szCs w:val="22"/>
        </w:rPr>
      </w:pPr>
    </w:p>
    <w:p w14:paraId="15E337EF" w14:textId="77777777" w:rsidR="00AC7899" w:rsidRPr="00CD7A19" w:rsidRDefault="00AC7899" w:rsidP="00AC7899">
      <w:pPr>
        <w:jc w:val="center"/>
        <w:rPr>
          <w:rFonts w:ascii="Calibri" w:hAnsi="Calibri"/>
          <w:b/>
          <w:sz w:val="28"/>
          <w:szCs w:val="22"/>
        </w:rPr>
      </w:pPr>
      <w:r w:rsidRPr="00CD7A19">
        <w:rPr>
          <w:rFonts w:ascii="Calibri" w:hAnsi="Calibri"/>
          <w:b/>
          <w:sz w:val="28"/>
          <w:szCs w:val="22"/>
        </w:rPr>
        <w:t xml:space="preserve">SPEAKER NOTES ON THE WRITING OF PAPERS AND </w:t>
      </w:r>
    </w:p>
    <w:p w14:paraId="48E59867" w14:textId="77777777" w:rsidR="00AC7899" w:rsidRPr="00CD7A19" w:rsidRDefault="00AC7899" w:rsidP="00AC7899">
      <w:pPr>
        <w:jc w:val="center"/>
        <w:rPr>
          <w:rFonts w:ascii="Calibri" w:hAnsi="Calibri"/>
          <w:b/>
          <w:sz w:val="28"/>
          <w:szCs w:val="22"/>
        </w:rPr>
      </w:pPr>
      <w:r w:rsidRPr="00CD7A19">
        <w:rPr>
          <w:rFonts w:ascii="Calibri" w:hAnsi="Calibri"/>
          <w:b/>
          <w:sz w:val="28"/>
          <w:szCs w:val="22"/>
        </w:rPr>
        <w:t>PREPARATION FOR THE CONFERENCE PRESENTATION</w:t>
      </w:r>
    </w:p>
    <w:p w14:paraId="2B147352" w14:textId="77777777" w:rsidR="00AC7899" w:rsidRPr="00CD7A19" w:rsidRDefault="00AC7899" w:rsidP="00AC7899">
      <w:pPr>
        <w:jc w:val="center"/>
        <w:rPr>
          <w:rFonts w:ascii="Calibri" w:hAnsi="Calibri"/>
          <w:b/>
          <w:sz w:val="28"/>
          <w:szCs w:val="22"/>
        </w:rPr>
      </w:pPr>
    </w:p>
    <w:p w14:paraId="4A98EAB4" w14:textId="5167C5B3" w:rsidR="00AC7899" w:rsidRPr="00CD7A19" w:rsidRDefault="4B20768F" w:rsidP="362A6675">
      <w:pPr>
        <w:jc w:val="both"/>
        <w:rPr>
          <w:rFonts w:ascii="Calibri" w:hAnsi="Calibri"/>
          <w:sz w:val="22"/>
          <w:szCs w:val="22"/>
        </w:rPr>
      </w:pPr>
      <w:r w:rsidRPr="362A6675">
        <w:rPr>
          <w:rFonts w:ascii="Calibri" w:hAnsi="Calibri"/>
          <w:sz w:val="22"/>
          <w:szCs w:val="22"/>
        </w:rPr>
        <w:t>This document is designed to give guidance to speakers at the European Transport Conference in the preparation of their papers.</w:t>
      </w:r>
    </w:p>
    <w:p w14:paraId="490650D4" w14:textId="5A30A26F" w:rsidR="362A6675" w:rsidRDefault="362A6675" w:rsidP="362A6675">
      <w:pPr>
        <w:jc w:val="both"/>
        <w:rPr>
          <w:rFonts w:ascii="Calibri" w:hAnsi="Calibri"/>
          <w:sz w:val="22"/>
          <w:szCs w:val="22"/>
        </w:rPr>
      </w:pPr>
    </w:p>
    <w:p w14:paraId="6770D407" w14:textId="77777777" w:rsidR="00AC7899" w:rsidRDefault="00AC7899" w:rsidP="00AC7899">
      <w:pPr>
        <w:jc w:val="both"/>
        <w:rPr>
          <w:rFonts w:ascii="Calibri" w:hAnsi="Calibri"/>
          <w:b/>
          <w:sz w:val="28"/>
          <w:szCs w:val="22"/>
        </w:rPr>
      </w:pPr>
      <w:r w:rsidRPr="00CD7A19">
        <w:rPr>
          <w:rFonts w:ascii="Calibri" w:hAnsi="Calibri"/>
          <w:b/>
          <w:sz w:val="28"/>
          <w:szCs w:val="22"/>
        </w:rPr>
        <w:t>Key Dates to Note:</w:t>
      </w:r>
    </w:p>
    <w:p w14:paraId="6E830C2C" w14:textId="77777777" w:rsidR="00AC7899" w:rsidRDefault="00AC7899" w:rsidP="00AC7899">
      <w:pPr>
        <w:jc w:val="both"/>
        <w:rPr>
          <w:rFonts w:ascii="Calibri" w:hAnsi="Calibri"/>
          <w:b/>
          <w:sz w:val="28"/>
          <w:szCs w:val="22"/>
        </w:rPr>
      </w:pPr>
    </w:p>
    <w:p w14:paraId="3476E8F3" w14:textId="76EE0270" w:rsidR="00AC7899" w:rsidRDefault="7629D8A6" w:rsidP="362A6675">
      <w:pPr>
        <w:pStyle w:val="Lijstalinea"/>
        <w:numPr>
          <w:ilvl w:val="0"/>
          <w:numId w:val="1"/>
        </w:numPr>
        <w:jc w:val="both"/>
        <w:rPr>
          <w:szCs w:val="20"/>
        </w:rPr>
      </w:pPr>
      <w:r w:rsidRPr="362A6675">
        <w:rPr>
          <w:rFonts w:ascii="Calibri" w:hAnsi="Calibri"/>
          <w:sz w:val="22"/>
          <w:szCs w:val="22"/>
        </w:rPr>
        <w:t xml:space="preserve">Deadline for </w:t>
      </w:r>
      <w:hyperlink r:id="rId10">
        <w:r w:rsidRPr="362A6675">
          <w:rPr>
            <w:rStyle w:val="Hyperlink"/>
            <w:rFonts w:ascii="Calibri" w:hAnsi="Calibri"/>
            <w:sz w:val="22"/>
            <w:szCs w:val="22"/>
          </w:rPr>
          <w:t>booking your place for the conferenc</w:t>
        </w:r>
        <w:r w:rsidR="00AC7899" w:rsidRPr="362A6675">
          <w:rPr>
            <w:rStyle w:val="Hyperlink"/>
            <w:rFonts w:ascii="Calibri" w:hAnsi="Calibri"/>
            <w:sz w:val="22"/>
            <w:szCs w:val="22"/>
          </w:rPr>
          <w:t>e</w:t>
        </w:r>
      </w:hyperlink>
      <w:r w:rsidR="00AC7899" w:rsidRPr="362A6675">
        <w:rPr>
          <w:rFonts w:ascii="Calibri" w:hAnsi="Calibri"/>
          <w:sz w:val="22"/>
          <w:szCs w:val="22"/>
        </w:rPr>
        <w:t xml:space="preserve">   </w:t>
      </w:r>
      <w:r w:rsidR="00AC7899">
        <w:tab/>
      </w:r>
      <w:r w:rsidR="00AC7899">
        <w:tab/>
      </w:r>
      <w:r w:rsidR="00AC7899" w:rsidRPr="362A6675">
        <w:rPr>
          <w:rFonts w:ascii="Calibri" w:hAnsi="Calibri"/>
          <w:sz w:val="22"/>
          <w:szCs w:val="22"/>
        </w:rPr>
        <w:t>2 August</w:t>
      </w:r>
    </w:p>
    <w:p w14:paraId="5C128AD5" w14:textId="69822AFE" w:rsidR="00AC7899" w:rsidRPr="00B740C5" w:rsidRDefault="23A492D6" w:rsidP="362A6675">
      <w:pPr>
        <w:pStyle w:val="Lijstalinea"/>
        <w:numPr>
          <w:ilvl w:val="0"/>
          <w:numId w:val="1"/>
        </w:numPr>
        <w:jc w:val="both"/>
        <w:rPr>
          <w:szCs w:val="20"/>
        </w:rPr>
      </w:pPr>
      <w:r w:rsidRPr="362A6675">
        <w:rPr>
          <w:rFonts w:ascii="Calibri" w:hAnsi="Calibri"/>
          <w:sz w:val="22"/>
          <w:szCs w:val="22"/>
        </w:rPr>
        <w:t>Deadline for p</w:t>
      </w:r>
      <w:r w:rsidR="00AC7899" w:rsidRPr="362A6675">
        <w:rPr>
          <w:rFonts w:ascii="Calibri" w:hAnsi="Calibri"/>
          <w:sz w:val="22"/>
          <w:szCs w:val="22"/>
        </w:rPr>
        <w:t>ayment of attendance fee</w:t>
      </w:r>
      <w:r w:rsidR="052908EA" w:rsidRPr="362A6675">
        <w:rPr>
          <w:rFonts w:ascii="Calibri" w:hAnsi="Calibri"/>
          <w:sz w:val="22"/>
          <w:szCs w:val="22"/>
        </w:rPr>
        <w:t xml:space="preserve"> </w:t>
      </w:r>
      <w:r w:rsidR="00AC7899">
        <w:tab/>
      </w:r>
      <w:r w:rsidR="00AC7899">
        <w:tab/>
      </w:r>
      <w:r w:rsidR="00AC7899">
        <w:tab/>
      </w:r>
      <w:r w:rsidR="00AC7899" w:rsidRPr="362A6675">
        <w:rPr>
          <w:rFonts w:ascii="Calibri" w:hAnsi="Calibri"/>
          <w:sz w:val="22"/>
          <w:szCs w:val="22"/>
        </w:rPr>
        <w:t>16 August</w:t>
      </w:r>
    </w:p>
    <w:p w14:paraId="10BF18BE" w14:textId="565762BD" w:rsidR="00AC7899" w:rsidRPr="00FB3E56" w:rsidRDefault="4F99E6FD" w:rsidP="362A6675">
      <w:pPr>
        <w:pStyle w:val="Lijstalinea"/>
        <w:numPr>
          <w:ilvl w:val="0"/>
          <w:numId w:val="1"/>
        </w:numPr>
        <w:jc w:val="both"/>
        <w:rPr>
          <w:szCs w:val="20"/>
        </w:rPr>
      </w:pPr>
      <w:r w:rsidRPr="362A6675">
        <w:rPr>
          <w:rFonts w:ascii="Calibri" w:hAnsi="Calibri"/>
          <w:sz w:val="22"/>
          <w:szCs w:val="22"/>
        </w:rPr>
        <w:t>Deadline for r</w:t>
      </w:r>
      <w:r w:rsidR="00AC7899" w:rsidRPr="362A6675">
        <w:rPr>
          <w:rFonts w:ascii="Calibri" w:hAnsi="Calibri"/>
          <w:sz w:val="22"/>
          <w:szCs w:val="22"/>
        </w:rPr>
        <w:t xml:space="preserve">evision of abstract (if required)                     </w:t>
      </w:r>
      <w:r w:rsidR="00AC7899">
        <w:tab/>
      </w:r>
      <w:r w:rsidR="00AC7899">
        <w:tab/>
      </w:r>
      <w:r w:rsidR="00AC7899" w:rsidRPr="362A6675">
        <w:rPr>
          <w:rFonts w:ascii="Calibri" w:hAnsi="Calibri"/>
          <w:sz w:val="22"/>
          <w:szCs w:val="22"/>
        </w:rPr>
        <w:t>16 August</w:t>
      </w:r>
    </w:p>
    <w:p w14:paraId="0B1E98CC" w14:textId="1BC36BA8" w:rsidR="00FB3E56" w:rsidRPr="00CD7A19" w:rsidRDefault="00FB3E56" w:rsidP="00FB3E56">
      <w:pPr>
        <w:pStyle w:val="Lijstalinea"/>
        <w:numPr>
          <w:ilvl w:val="0"/>
          <w:numId w:val="1"/>
        </w:numPr>
        <w:jc w:val="both"/>
        <w:rPr>
          <w:szCs w:val="20"/>
        </w:rPr>
      </w:pPr>
      <w:r w:rsidRPr="362A6675">
        <w:rPr>
          <w:rFonts w:ascii="Calibri" w:hAnsi="Calibri"/>
          <w:sz w:val="22"/>
          <w:szCs w:val="22"/>
        </w:rPr>
        <w:t xml:space="preserve">Deadline for submission of </w:t>
      </w:r>
      <w:r w:rsidR="00C46117">
        <w:rPr>
          <w:rFonts w:ascii="Calibri" w:hAnsi="Calibri"/>
          <w:sz w:val="22"/>
          <w:szCs w:val="22"/>
        </w:rPr>
        <w:t xml:space="preserve">full paper or </w:t>
      </w:r>
      <w:r w:rsidRPr="362A6675">
        <w:rPr>
          <w:rFonts w:ascii="Calibri" w:hAnsi="Calibri"/>
          <w:sz w:val="22"/>
          <w:szCs w:val="22"/>
        </w:rPr>
        <w:t>PowerPoint slides</w:t>
      </w:r>
    </w:p>
    <w:p w14:paraId="7173CA05" w14:textId="32D65E4F" w:rsidR="00FB3E56" w:rsidRPr="00FB3E56" w:rsidRDefault="00C46117" w:rsidP="00FB3E56">
      <w:pPr>
        <w:pStyle w:val="Lijstalinea"/>
        <w:jc w:val="both"/>
        <w:rPr>
          <w:szCs w:val="20"/>
        </w:rPr>
      </w:pPr>
      <w:r>
        <w:rPr>
          <w:rFonts w:ascii="Calibri" w:hAnsi="Calibri"/>
          <w:sz w:val="22"/>
          <w:szCs w:val="22"/>
        </w:rPr>
        <w:t>to session chair (for session preparation)</w:t>
      </w:r>
      <w:r w:rsidR="00FB3E56">
        <w:rPr>
          <w:rFonts w:ascii="Calibri" w:hAnsi="Calibri"/>
          <w:sz w:val="22"/>
          <w:szCs w:val="22"/>
        </w:rPr>
        <w:tab/>
      </w:r>
      <w:r w:rsidR="00FB3E56">
        <w:rPr>
          <w:rFonts w:ascii="Calibri" w:hAnsi="Calibri"/>
          <w:sz w:val="22"/>
          <w:szCs w:val="22"/>
        </w:rPr>
        <w:tab/>
      </w:r>
      <w:r w:rsidR="00FB3E56">
        <w:rPr>
          <w:rFonts w:ascii="Calibri" w:hAnsi="Calibri"/>
          <w:sz w:val="22"/>
          <w:szCs w:val="22"/>
        </w:rPr>
        <w:tab/>
      </w:r>
      <w:r w:rsidR="00FB3E56">
        <w:t>28 August</w:t>
      </w:r>
    </w:p>
    <w:p w14:paraId="16E97000" w14:textId="40E0AE39" w:rsidR="00FB3E56" w:rsidRPr="00FB3E56" w:rsidRDefault="00FB3E56" w:rsidP="00FB3E56">
      <w:pPr>
        <w:pStyle w:val="Lijstalinea"/>
        <w:numPr>
          <w:ilvl w:val="0"/>
          <w:numId w:val="1"/>
        </w:numPr>
        <w:jc w:val="both"/>
        <w:rPr>
          <w:szCs w:val="20"/>
        </w:rPr>
      </w:pPr>
      <w:r>
        <w:rPr>
          <w:rFonts w:ascii="Calibri" w:hAnsi="Calibri"/>
          <w:sz w:val="22"/>
          <w:szCs w:val="22"/>
        </w:rPr>
        <w:t>Deadline for uploading full paper (or at least presentation)</w:t>
      </w:r>
    </w:p>
    <w:p w14:paraId="0688A171" w14:textId="4C518EEF" w:rsidR="00FB3E56" w:rsidRPr="00CD7A19" w:rsidRDefault="00FB3E56" w:rsidP="00FB3E56">
      <w:pPr>
        <w:pStyle w:val="Lijstalinea"/>
        <w:jc w:val="both"/>
        <w:rPr>
          <w:szCs w:val="20"/>
        </w:rPr>
      </w:pPr>
      <w:r>
        <w:rPr>
          <w:rFonts w:ascii="Calibri" w:hAnsi="Calibri"/>
          <w:sz w:val="22"/>
          <w:szCs w:val="22"/>
        </w:rPr>
        <w:t>to abstract page in website profile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4611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September</w:t>
      </w:r>
    </w:p>
    <w:p w14:paraId="1F83F14F" w14:textId="640B56E1" w:rsidR="00FB3E56" w:rsidRPr="00FB3E56" w:rsidRDefault="00FB3E56" w:rsidP="00FB3E56">
      <w:pPr>
        <w:ind w:left="6480" w:hanging="5760"/>
        <w:jc w:val="both"/>
      </w:pPr>
    </w:p>
    <w:p w14:paraId="2048E1B5" w14:textId="77777777" w:rsidR="00AC7899" w:rsidRPr="00CD7A19" w:rsidRDefault="00AC7899" w:rsidP="00AC7899">
      <w:pPr>
        <w:jc w:val="both"/>
        <w:rPr>
          <w:rFonts w:ascii="Calibri" w:hAnsi="Calibri"/>
          <w:b/>
          <w:sz w:val="22"/>
          <w:szCs w:val="22"/>
        </w:rPr>
      </w:pPr>
    </w:p>
    <w:p w14:paraId="3C4CADB1" w14:textId="113DA3FA" w:rsidR="00AC7899" w:rsidRPr="00CD7A19" w:rsidRDefault="00AC7899" w:rsidP="362A6675">
      <w:pPr>
        <w:pStyle w:val="Plattetekst3"/>
        <w:rPr>
          <w:rFonts w:ascii="Calibri" w:hAnsi="Calibri" w:cs="Arial"/>
          <w:sz w:val="22"/>
          <w:szCs w:val="22"/>
        </w:rPr>
      </w:pPr>
      <w:r w:rsidRPr="362A6675">
        <w:rPr>
          <w:rFonts w:ascii="Calibri" w:hAnsi="Calibri" w:cs="Arial"/>
          <w:sz w:val="22"/>
          <w:szCs w:val="22"/>
        </w:rPr>
        <w:t xml:space="preserve">If you are unsure about any aspects of these guidance notes, or </w:t>
      </w:r>
      <w:r w:rsidR="1311165C" w:rsidRPr="362A6675">
        <w:rPr>
          <w:rFonts w:ascii="Calibri" w:hAnsi="Calibri" w:cs="Arial"/>
          <w:sz w:val="22"/>
          <w:szCs w:val="22"/>
        </w:rPr>
        <w:t xml:space="preserve">if you </w:t>
      </w:r>
      <w:r w:rsidRPr="362A6675">
        <w:rPr>
          <w:rFonts w:ascii="Calibri" w:hAnsi="Calibri" w:cs="Arial"/>
          <w:sz w:val="22"/>
          <w:szCs w:val="22"/>
        </w:rPr>
        <w:t xml:space="preserve">find that you may have a problem adhering to the above schedule, </w:t>
      </w:r>
      <w:r w:rsidR="70C47628" w:rsidRPr="362A6675">
        <w:rPr>
          <w:rFonts w:ascii="Calibri" w:hAnsi="Calibri" w:cs="Arial"/>
          <w:sz w:val="22"/>
          <w:szCs w:val="22"/>
        </w:rPr>
        <w:t>please</w:t>
      </w:r>
      <w:r w:rsidRPr="362A6675">
        <w:rPr>
          <w:rFonts w:ascii="Calibri" w:hAnsi="Calibri" w:cs="Arial"/>
          <w:sz w:val="22"/>
          <w:szCs w:val="22"/>
        </w:rPr>
        <w:t xml:space="preserve"> contact t</w:t>
      </w:r>
      <w:r w:rsidR="43CDEE1B" w:rsidRPr="362A6675">
        <w:rPr>
          <w:rFonts w:ascii="Calibri" w:hAnsi="Calibri" w:cs="Arial"/>
          <w:sz w:val="22"/>
          <w:szCs w:val="22"/>
        </w:rPr>
        <w:t>he conference team</w:t>
      </w:r>
      <w:r w:rsidRPr="362A6675">
        <w:rPr>
          <w:rFonts w:ascii="Calibri" w:hAnsi="Calibri" w:cs="Arial"/>
          <w:sz w:val="22"/>
          <w:szCs w:val="22"/>
        </w:rPr>
        <w:t xml:space="preserve"> immediately</w:t>
      </w:r>
      <w:r w:rsidR="2623CD1B" w:rsidRPr="362A6675">
        <w:rPr>
          <w:rFonts w:ascii="Calibri" w:hAnsi="Calibri" w:cs="Arial"/>
          <w:sz w:val="22"/>
          <w:szCs w:val="22"/>
        </w:rPr>
        <w:t xml:space="preserve"> via </w:t>
      </w:r>
      <w:hyperlink r:id="rId11">
        <w:r w:rsidR="2623CD1B" w:rsidRPr="362A6675">
          <w:rPr>
            <w:rStyle w:val="Hyperlink"/>
            <w:rFonts w:ascii="Calibri" w:hAnsi="Calibri" w:cs="Arial"/>
            <w:sz w:val="22"/>
            <w:szCs w:val="22"/>
          </w:rPr>
          <w:t>aetransport.events@aetransport.org</w:t>
        </w:r>
      </w:hyperlink>
      <w:r w:rsidR="0A43ECF0" w:rsidRPr="362A6675">
        <w:rPr>
          <w:rFonts w:ascii="Calibri" w:hAnsi="Calibri" w:cs="Arial"/>
          <w:sz w:val="22"/>
          <w:szCs w:val="22"/>
        </w:rPr>
        <w:t>.</w:t>
      </w:r>
    </w:p>
    <w:p w14:paraId="64B04640" w14:textId="77777777" w:rsidR="00AC7899" w:rsidRPr="00CD7A19" w:rsidRDefault="00AC7899" w:rsidP="00AC7899">
      <w:pPr>
        <w:jc w:val="both"/>
        <w:rPr>
          <w:rFonts w:ascii="Calibri" w:hAnsi="Calibri"/>
          <w:sz w:val="22"/>
          <w:szCs w:val="22"/>
        </w:rPr>
      </w:pPr>
    </w:p>
    <w:p w14:paraId="5CAE1271" w14:textId="43EF7E74" w:rsidR="00AC7899" w:rsidRPr="00CD7A19" w:rsidRDefault="00AC7899" w:rsidP="362A6675">
      <w:pPr>
        <w:rPr>
          <w:rFonts w:ascii="Calibri" w:hAnsi="Calibri"/>
          <w:b/>
          <w:bCs/>
          <w:sz w:val="28"/>
          <w:szCs w:val="28"/>
        </w:rPr>
      </w:pPr>
      <w:bookmarkStart w:id="0" w:name="_Toc264295605"/>
      <w:r w:rsidRPr="362A6675">
        <w:rPr>
          <w:rFonts w:ascii="Calibri" w:hAnsi="Calibri"/>
          <w:b/>
          <w:bCs/>
          <w:sz w:val="28"/>
          <w:szCs w:val="28"/>
        </w:rPr>
        <w:t>Abstract</w:t>
      </w:r>
    </w:p>
    <w:p w14:paraId="1D0659DC" w14:textId="6AEB426C" w:rsidR="00AC7899" w:rsidRPr="00CD7A19" w:rsidRDefault="2CAC1D01" w:rsidP="00AC7899">
      <w:pPr>
        <w:pStyle w:val="Plattetekst"/>
        <w:rPr>
          <w:rFonts w:ascii="Calibri" w:hAnsi="Calibri" w:cs="Arial"/>
          <w:sz w:val="22"/>
          <w:szCs w:val="22"/>
        </w:rPr>
      </w:pPr>
      <w:r w:rsidRPr="362A6675">
        <w:rPr>
          <w:rFonts w:ascii="Calibri" w:hAnsi="Calibri" w:cs="Arial"/>
          <w:sz w:val="22"/>
          <w:szCs w:val="22"/>
        </w:rPr>
        <w:t xml:space="preserve">You have uploaded your abstract after the Call for Papers, after which it has been accepted for presentation at the conference by one of our Programme Committees. </w:t>
      </w:r>
      <w:r w:rsidR="00AC7899" w:rsidRPr="362A6675">
        <w:rPr>
          <w:rFonts w:ascii="Calibri" w:hAnsi="Calibri" w:cs="Arial"/>
          <w:sz w:val="22"/>
          <w:szCs w:val="22"/>
        </w:rPr>
        <w:t xml:space="preserve">Please note that </w:t>
      </w:r>
      <w:r w:rsidR="3963E051" w:rsidRPr="362A6675">
        <w:rPr>
          <w:rFonts w:ascii="Calibri" w:hAnsi="Calibri" w:cs="Arial"/>
          <w:sz w:val="22"/>
          <w:szCs w:val="22"/>
        </w:rPr>
        <w:t xml:space="preserve">all </w:t>
      </w:r>
      <w:r w:rsidR="00AC7899" w:rsidRPr="362A6675">
        <w:rPr>
          <w:rFonts w:ascii="Calibri" w:hAnsi="Calibri" w:cs="Arial"/>
          <w:sz w:val="22"/>
          <w:szCs w:val="22"/>
        </w:rPr>
        <w:t xml:space="preserve">abstracts will be available to delegates on the AET website from the beginning of September. </w:t>
      </w:r>
      <w:r w:rsidR="5A959FDA" w:rsidRPr="362A6675">
        <w:rPr>
          <w:rFonts w:ascii="Calibri" w:hAnsi="Calibri" w:cs="Arial"/>
          <w:sz w:val="22"/>
          <w:szCs w:val="22"/>
        </w:rPr>
        <w:t>Sh</w:t>
      </w:r>
      <w:r w:rsidR="00AC7899" w:rsidRPr="362A6675">
        <w:rPr>
          <w:rFonts w:ascii="Calibri" w:hAnsi="Calibri" w:cs="Arial"/>
          <w:sz w:val="22"/>
          <w:szCs w:val="22"/>
        </w:rPr>
        <w:t>ou</w:t>
      </w:r>
      <w:r w:rsidR="58BC0553" w:rsidRPr="362A6675">
        <w:rPr>
          <w:rFonts w:ascii="Calibri" w:hAnsi="Calibri" w:cs="Arial"/>
          <w:sz w:val="22"/>
          <w:szCs w:val="22"/>
        </w:rPr>
        <w:t>ld your</w:t>
      </w:r>
      <w:r w:rsidR="00AC7899" w:rsidRPr="362A6675">
        <w:rPr>
          <w:rFonts w:ascii="Calibri" w:hAnsi="Calibri" w:cs="Arial"/>
          <w:sz w:val="22"/>
          <w:szCs w:val="22"/>
        </w:rPr>
        <w:t xml:space="preserve"> paper ha</w:t>
      </w:r>
      <w:r w:rsidR="17E9D9AE" w:rsidRPr="362A6675">
        <w:rPr>
          <w:rFonts w:ascii="Calibri" w:hAnsi="Calibri" w:cs="Arial"/>
          <w:sz w:val="22"/>
          <w:szCs w:val="22"/>
        </w:rPr>
        <w:t xml:space="preserve">ve </w:t>
      </w:r>
      <w:r w:rsidR="00AC7899" w:rsidRPr="362A6675">
        <w:rPr>
          <w:rFonts w:ascii="Calibri" w:hAnsi="Calibri" w:cs="Arial"/>
          <w:sz w:val="22"/>
          <w:szCs w:val="22"/>
        </w:rPr>
        <w:t xml:space="preserve">significantly changed from the abstract submitted </w:t>
      </w:r>
      <w:r w:rsidR="17DFAE6F" w:rsidRPr="362A6675">
        <w:rPr>
          <w:rFonts w:ascii="Calibri" w:hAnsi="Calibri" w:cs="Arial"/>
          <w:sz w:val="22"/>
          <w:szCs w:val="22"/>
        </w:rPr>
        <w:t>after the Call for Papers</w:t>
      </w:r>
      <w:r w:rsidR="00AC7899" w:rsidRPr="362A6675">
        <w:rPr>
          <w:rFonts w:ascii="Calibri" w:hAnsi="Calibri" w:cs="Arial"/>
          <w:sz w:val="22"/>
          <w:szCs w:val="22"/>
        </w:rPr>
        <w:t>, you may submit a revised abstract</w:t>
      </w:r>
      <w:r w:rsidR="6A0682DA" w:rsidRPr="362A6675">
        <w:rPr>
          <w:rFonts w:ascii="Calibri" w:hAnsi="Calibri" w:cs="Arial"/>
          <w:sz w:val="22"/>
          <w:szCs w:val="22"/>
        </w:rPr>
        <w:t>. Please inform t</w:t>
      </w:r>
      <w:r w:rsidR="16616D06" w:rsidRPr="362A6675">
        <w:rPr>
          <w:rFonts w:ascii="Calibri" w:hAnsi="Calibri" w:cs="Arial"/>
          <w:sz w:val="22"/>
          <w:szCs w:val="22"/>
        </w:rPr>
        <w:t xml:space="preserve">he conference team via </w:t>
      </w:r>
      <w:hyperlink r:id="rId12">
        <w:r w:rsidR="16616D06" w:rsidRPr="362A6675">
          <w:rPr>
            <w:rStyle w:val="Hyperlink"/>
            <w:rFonts w:ascii="Calibri" w:hAnsi="Calibri" w:cs="Arial"/>
            <w:sz w:val="22"/>
            <w:szCs w:val="22"/>
          </w:rPr>
          <w:t>aetransport.events@aetransport.org</w:t>
        </w:r>
      </w:hyperlink>
      <w:r w:rsidR="00AC7899" w:rsidRPr="362A6675">
        <w:rPr>
          <w:rFonts w:ascii="Calibri" w:hAnsi="Calibri" w:cs="Arial"/>
          <w:sz w:val="22"/>
          <w:szCs w:val="22"/>
        </w:rPr>
        <w:t xml:space="preserve"> that you have made a change. </w:t>
      </w:r>
    </w:p>
    <w:p w14:paraId="17B21A7A" w14:textId="77777777" w:rsidR="00AC7899" w:rsidRPr="00CD7A19" w:rsidRDefault="00AC7899" w:rsidP="00AC7899">
      <w:pPr>
        <w:pStyle w:val="Kop1"/>
        <w:jc w:val="both"/>
        <w:rPr>
          <w:rFonts w:ascii="Calibri" w:hAnsi="Calibri"/>
          <w:b w:val="0"/>
        </w:rPr>
      </w:pPr>
    </w:p>
    <w:p w14:paraId="26AE6DB9" w14:textId="77777777" w:rsidR="00AC7899" w:rsidRPr="00CD7A19" w:rsidRDefault="00AC7899" w:rsidP="00AC7899">
      <w:pPr>
        <w:pStyle w:val="Kop1"/>
        <w:jc w:val="both"/>
        <w:rPr>
          <w:rFonts w:ascii="Calibri" w:hAnsi="Calibri"/>
          <w:b w:val="0"/>
          <w:sz w:val="22"/>
          <w:szCs w:val="22"/>
        </w:rPr>
      </w:pPr>
      <w:r w:rsidRPr="00CD7A19">
        <w:rPr>
          <w:rFonts w:ascii="Calibri" w:hAnsi="Calibri"/>
          <w:b w:val="0"/>
          <w:sz w:val="22"/>
          <w:szCs w:val="22"/>
        </w:rPr>
        <w:t xml:space="preserve">To revise your abstract, </w:t>
      </w:r>
      <w:r>
        <w:rPr>
          <w:rFonts w:ascii="Calibri" w:hAnsi="Calibri"/>
          <w:b w:val="0"/>
          <w:sz w:val="22"/>
          <w:szCs w:val="22"/>
        </w:rPr>
        <w:t xml:space="preserve">access your AET account and follow the instructions to update your abstract: </w:t>
      </w:r>
      <w:hyperlink r:id="rId13" w:history="1">
        <w:r w:rsidRPr="006B3E1E">
          <w:rPr>
            <w:rStyle w:val="Hyperlink"/>
            <w:rFonts w:ascii="Calibri" w:hAnsi="Calibri"/>
            <w:b w:val="0"/>
            <w:sz w:val="22"/>
            <w:szCs w:val="22"/>
          </w:rPr>
          <w:t>www.aetransport.org</w:t>
        </w:r>
      </w:hyperlink>
      <w:r>
        <w:rPr>
          <w:rFonts w:ascii="Calibri" w:hAnsi="Calibri"/>
          <w:b w:val="0"/>
          <w:sz w:val="22"/>
          <w:szCs w:val="22"/>
        </w:rPr>
        <w:t xml:space="preserve"> </w:t>
      </w:r>
    </w:p>
    <w:p w14:paraId="0CB41CEA" w14:textId="77777777" w:rsidR="00AC7899" w:rsidRPr="00CD7A19" w:rsidRDefault="00AC7899" w:rsidP="00AC7899">
      <w:pPr>
        <w:pStyle w:val="Kop1"/>
        <w:jc w:val="both"/>
        <w:rPr>
          <w:rFonts w:ascii="Calibri" w:hAnsi="Calibri"/>
        </w:rPr>
      </w:pPr>
    </w:p>
    <w:p w14:paraId="74C5F427" w14:textId="77777777" w:rsidR="00AC7899" w:rsidRPr="00CD7A19" w:rsidRDefault="00AC7899" w:rsidP="00AC7899">
      <w:pPr>
        <w:pStyle w:val="Kop1"/>
        <w:jc w:val="both"/>
        <w:rPr>
          <w:rFonts w:ascii="Calibri" w:hAnsi="Calibri"/>
          <w:sz w:val="28"/>
          <w:szCs w:val="28"/>
        </w:rPr>
      </w:pPr>
      <w:r w:rsidRPr="00CD7A19">
        <w:rPr>
          <w:rFonts w:ascii="Calibri" w:hAnsi="Calibri"/>
          <w:sz w:val="28"/>
          <w:szCs w:val="28"/>
        </w:rPr>
        <w:t>Preparation of Papers</w:t>
      </w:r>
      <w:bookmarkEnd w:id="0"/>
    </w:p>
    <w:p w14:paraId="69BE07D3" w14:textId="4C425754" w:rsidR="00AC7899" w:rsidRPr="00CD7A19" w:rsidRDefault="00AC7899" w:rsidP="00AC7899">
      <w:pPr>
        <w:pStyle w:val="Voettekst"/>
        <w:jc w:val="both"/>
        <w:rPr>
          <w:rFonts w:ascii="Calibri" w:hAnsi="Calibri"/>
          <w:sz w:val="22"/>
          <w:szCs w:val="22"/>
        </w:rPr>
      </w:pPr>
      <w:r w:rsidRPr="362A6675">
        <w:rPr>
          <w:rFonts w:ascii="Calibri" w:hAnsi="Calibri"/>
          <w:sz w:val="22"/>
          <w:szCs w:val="22"/>
        </w:rPr>
        <w:t xml:space="preserve">Registered delegates will be able to </w:t>
      </w:r>
      <w:r w:rsidR="5CDD0CCD" w:rsidRPr="362A6675">
        <w:rPr>
          <w:rFonts w:ascii="Calibri" w:hAnsi="Calibri"/>
          <w:sz w:val="22"/>
          <w:szCs w:val="22"/>
        </w:rPr>
        <w:t xml:space="preserve">access any uploaded </w:t>
      </w:r>
      <w:r w:rsidRPr="362A6675">
        <w:rPr>
          <w:rFonts w:ascii="Calibri" w:hAnsi="Calibri"/>
          <w:sz w:val="22"/>
          <w:szCs w:val="22"/>
        </w:rPr>
        <w:t xml:space="preserve">conference papers from the AET website before the </w:t>
      </w:r>
      <w:r w:rsidR="02259A06" w:rsidRPr="362A6675">
        <w:rPr>
          <w:rFonts w:ascii="Calibri" w:hAnsi="Calibri"/>
          <w:sz w:val="22"/>
          <w:szCs w:val="22"/>
        </w:rPr>
        <w:t>c</w:t>
      </w:r>
      <w:r w:rsidRPr="362A6675">
        <w:rPr>
          <w:rFonts w:ascii="Calibri" w:hAnsi="Calibri"/>
          <w:sz w:val="22"/>
          <w:szCs w:val="22"/>
        </w:rPr>
        <w:t>onference.</w:t>
      </w:r>
    </w:p>
    <w:p w14:paraId="3A3F2AE8" w14:textId="77777777" w:rsidR="00AC7899" w:rsidRPr="00CD7A19" w:rsidRDefault="00AC7899" w:rsidP="00AC7899">
      <w:pPr>
        <w:pStyle w:val="Voettekst"/>
        <w:jc w:val="both"/>
        <w:rPr>
          <w:rFonts w:ascii="Calibri" w:hAnsi="Calibri"/>
          <w:sz w:val="22"/>
          <w:szCs w:val="22"/>
        </w:rPr>
      </w:pPr>
    </w:p>
    <w:p w14:paraId="245DC66C" w14:textId="6180E946" w:rsidR="00AC7899" w:rsidRPr="00CD7A19" w:rsidRDefault="00AC7899" w:rsidP="00AC7899">
      <w:pPr>
        <w:pStyle w:val="Voettekst"/>
        <w:jc w:val="both"/>
        <w:rPr>
          <w:rFonts w:ascii="Calibri" w:hAnsi="Calibri"/>
          <w:sz w:val="22"/>
          <w:szCs w:val="22"/>
        </w:rPr>
      </w:pPr>
      <w:r w:rsidRPr="362A6675">
        <w:rPr>
          <w:rFonts w:ascii="Calibri" w:hAnsi="Calibri"/>
          <w:sz w:val="22"/>
          <w:szCs w:val="22"/>
        </w:rPr>
        <w:lastRenderedPageBreak/>
        <w:t xml:space="preserve">After the </w:t>
      </w:r>
      <w:r w:rsidR="6DA883BD" w:rsidRPr="362A6675">
        <w:rPr>
          <w:rFonts w:ascii="Calibri" w:hAnsi="Calibri"/>
          <w:sz w:val="22"/>
          <w:szCs w:val="22"/>
        </w:rPr>
        <w:t>c</w:t>
      </w:r>
      <w:r w:rsidRPr="362A6675">
        <w:rPr>
          <w:rFonts w:ascii="Calibri" w:hAnsi="Calibri"/>
          <w:sz w:val="22"/>
          <w:szCs w:val="22"/>
        </w:rPr>
        <w:t xml:space="preserve">onference, papers will be </w:t>
      </w:r>
      <w:r w:rsidR="12E227C2" w:rsidRPr="362A6675">
        <w:rPr>
          <w:rFonts w:ascii="Calibri" w:hAnsi="Calibri"/>
          <w:sz w:val="22"/>
          <w:szCs w:val="22"/>
        </w:rPr>
        <w:t xml:space="preserve">publicly </w:t>
      </w:r>
      <w:r w:rsidRPr="362A6675">
        <w:rPr>
          <w:rFonts w:ascii="Calibri" w:hAnsi="Calibri"/>
          <w:sz w:val="22"/>
          <w:szCs w:val="22"/>
        </w:rPr>
        <w:t xml:space="preserve">available on the website:  </w:t>
      </w:r>
      <w:hyperlink r:id="rId14">
        <w:r w:rsidRPr="362A6675">
          <w:rPr>
            <w:rStyle w:val="Hyperlink"/>
            <w:rFonts w:ascii="Calibri" w:hAnsi="Calibri"/>
            <w:sz w:val="22"/>
            <w:szCs w:val="22"/>
          </w:rPr>
          <w:t>www.aetransport.org</w:t>
        </w:r>
        <w:r w:rsidR="37FAEC7D" w:rsidRPr="362A6675">
          <w:rPr>
            <w:rStyle w:val="Hyperlink"/>
            <w:rFonts w:ascii="Calibri" w:hAnsi="Calibri"/>
            <w:sz w:val="22"/>
            <w:szCs w:val="22"/>
          </w:rPr>
          <w:t>.</w:t>
        </w:r>
      </w:hyperlink>
      <w:r w:rsidRPr="362A6675">
        <w:rPr>
          <w:rFonts w:ascii="Calibri" w:hAnsi="Calibri"/>
          <w:sz w:val="22"/>
          <w:szCs w:val="22"/>
        </w:rPr>
        <w:t xml:space="preserve"> Those papers which have been peer reviewed will be submitted to specialist journals and published online at a later date.</w:t>
      </w:r>
    </w:p>
    <w:p w14:paraId="3C91E34B" w14:textId="77777777" w:rsidR="00AC7899" w:rsidRPr="00CD7A19" w:rsidRDefault="00AC7899" w:rsidP="00AC7899">
      <w:pPr>
        <w:pStyle w:val="Voettekst"/>
        <w:jc w:val="both"/>
        <w:rPr>
          <w:rFonts w:ascii="Calibri" w:hAnsi="Calibri"/>
          <w:b/>
          <w:sz w:val="22"/>
          <w:szCs w:val="22"/>
        </w:rPr>
      </w:pPr>
    </w:p>
    <w:p w14:paraId="43C987B7" w14:textId="77777777" w:rsidR="00AC7899" w:rsidRPr="00CD7A19" w:rsidRDefault="00AC7899" w:rsidP="00AC7899">
      <w:pPr>
        <w:jc w:val="both"/>
        <w:rPr>
          <w:rFonts w:ascii="Calibri" w:hAnsi="Calibri"/>
          <w:b/>
          <w:sz w:val="28"/>
          <w:szCs w:val="28"/>
        </w:rPr>
      </w:pPr>
      <w:r w:rsidRPr="00CD7A19">
        <w:rPr>
          <w:rFonts w:ascii="Calibri" w:hAnsi="Calibri"/>
          <w:b/>
          <w:sz w:val="28"/>
          <w:szCs w:val="28"/>
        </w:rPr>
        <w:t>Paper Instructions</w:t>
      </w:r>
    </w:p>
    <w:p w14:paraId="25685EA9" w14:textId="77777777" w:rsidR="00AC7899" w:rsidRPr="00CD7A19" w:rsidRDefault="00AC7899" w:rsidP="00AC7899">
      <w:pPr>
        <w:jc w:val="both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 xml:space="preserve">Speakers are responsible for uploading their own papers to the website.  Details of how to do this are set out later in this text.  </w:t>
      </w:r>
    </w:p>
    <w:p w14:paraId="30043171" w14:textId="77777777" w:rsidR="00AC7899" w:rsidRPr="00CD7A19" w:rsidRDefault="00AC7899" w:rsidP="00AC7899">
      <w:pPr>
        <w:jc w:val="both"/>
        <w:rPr>
          <w:rFonts w:ascii="Calibri" w:hAnsi="Calibri"/>
          <w:sz w:val="22"/>
          <w:szCs w:val="22"/>
        </w:rPr>
      </w:pPr>
    </w:p>
    <w:p w14:paraId="2BE990CC" w14:textId="77777777" w:rsidR="00AC7899" w:rsidRPr="00CD7A19" w:rsidRDefault="00AC7899" w:rsidP="00AC7899">
      <w:pPr>
        <w:pStyle w:val="Lijstalinea"/>
        <w:numPr>
          <w:ilvl w:val="0"/>
          <w:numId w:val="5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CD7A19">
        <w:rPr>
          <w:rFonts w:ascii="Calibri" w:hAnsi="Calibri"/>
          <w:b/>
          <w:sz w:val="22"/>
          <w:szCs w:val="22"/>
        </w:rPr>
        <w:t>File Size</w:t>
      </w:r>
    </w:p>
    <w:p w14:paraId="3A64A64B" w14:textId="77777777" w:rsidR="00AC7899" w:rsidRPr="00CD7A19" w:rsidRDefault="00AC7899" w:rsidP="00AC7899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 xml:space="preserve">There is a limit to the file size of each paper at </w:t>
      </w:r>
      <w:r w:rsidRPr="00CA374B">
        <w:rPr>
          <w:rFonts w:ascii="Calibri" w:hAnsi="Calibri"/>
          <w:b/>
          <w:sz w:val="22"/>
          <w:szCs w:val="22"/>
        </w:rPr>
        <w:t>20mb</w:t>
      </w:r>
      <w:r>
        <w:rPr>
          <w:rFonts w:ascii="Calibri" w:hAnsi="Calibri"/>
          <w:b/>
          <w:sz w:val="22"/>
          <w:szCs w:val="22"/>
        </w:rPr>
        <w:t>.</w:t>
      </w:r>
    </w:p>
    <w:p w14:paraId="424C7053" w14:textId="77777777" w:rsidR="00AC7899" w:rsidRPr="00CD7A19" w:rsidRDefault="00AC7899" w:rsidP="00AC7899">
      <w:pPr>
        <w:jc w:val="both"/>
        <w:rPr>
          <w:rFonts w:ascii="Calibri" w:hAnsi="Calibri"/>
          <w:b/>
          <w:sz w:val="22"/>
          <w:szCs w:val="22"/>
        </w:rPr>
      </w:pPr>
    </w:p>
    <w:p w14:paraId="097DFB45" w14:textId="77777777" w:rsidR="00AC7899" w:rsidRPr="00CD7A19" w:rsidRDefault="00AC7899" w:rsidP="00AC7899">
      <w:pPr>
        <w:pStyle w:val="Platteteks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D7A19">
        <w:rPr>
          <w:rFonts w:ascii="Calibri" w:hAnsi="Calibri" w:cs="Arial"/>
          <w:b/>
          <w:bCs/>
          <w:sz w:val="22"/>
          <w:szCs w:val="22"/>
        </w:rPr>
        <w:t xml:space="preserve">Word length </w:t>
      </w:r>
    </w:p>
    <w:p w14:paraId="411D34BF" w14:textId="77777777" w:rsidR="00AC7899" w:rsidRPr="00CD7A19" w:rsidRDefault="00AC7899" w:rsidP="00AC7899">
      <w:pPr>
        <w:pStyle w:val="Plattetekst"/>
        <w:ind w:left="283"/>
        <w:rPr>
          <w:rFonts w:ascii="Calibri" w:hAnsi="Calibri"/>
          <w:sz w:val="22"/>
          <w:szCs w:val="22"/>
        </w:rPr>
      </w:pPr>
      <w:r w:rsidRPr="00CD7A19">
        <w:rPr>
          <w:rFonts w:ascii="Calibri" w:hAnsi="Calibri" w:cs="Arial"/>
          <w:bCs/>
          <w:sz w:val="22"/>
          <w:szCs w:val="22"/>
        </w:rPr>
        <w:t>There is no maximum word length</w:t>
      </w:r>
      <w:r>
        <w:rPr>
          <w:rFonts w:ascii="Calibri" w:hAnsi="Calibri" w:cs="Arial"/>
          <w:bCs/>
          <w:sz w:val="22"/>
          <w:szCs w:val="22"/>
        </w:rPr>
        <w:t>,</w:t>
      </w:r>
      <w:r w:rsidRPr="00CD7A19">
        <w:rPr>
          <w:rFonts w:ascii="Calibri" w:hAnsi="Calibri" w:cs="Arial"/>
          <w:bCs/>
          <w:sz w:val="22"/>
          <w:szCs w:val="22"/>
        </w:rPr>
        <w:t xml:space="preserve"> but authors are advised that</w:t>
      </w:r>
      <w:r w:rsidRPr="00CD7A19">
        <w:rPr>
          <w:rFonts w:ascii="Calibri" w:hAnsi="Calibri"/>
          <w:sz w:val="22"/>
          <w:szCs w:val="22"/>
        </w:rPr>
        <w:t xml:space="preserve"> the equivalent of 10 printed pages is a reasonable length for a paper.  </w:t>
      </w:r>
      <w:r>
        <w:rPr>
          <w:rFonts w:ascii="Calibri" w:hAnsi="Calibri"/>
          <w:sz w:val="22"/>
          <w:szCs w:val="22"/>
        </w:rPr>
        <w:t>Remember that delegates will want to read the paper and may be deterred if they are too long.</w:t>
      </w:r>
    </w:p>
    <w:p w14:paraId="187D6373" w14:textId="77777777" w:rsidR="00AC7899" w:rsidRPr="00CD7A19" w:rsidRDefault="00AC7899" w:rsidP="00AC7899">
      <w:pPr>
        <w:pStyle w:val="Plattetekst"/>
        <w:rPr>
          <w:rFonts w:ascii="Calibri" w:hAnsi="Calibri"/>
          <w:sz w:val="22"/>
          <w:szCs w:val="22"/>
        </w:rPr>
      </w:pPr>
    </w:p>
    <w:p w14:paraId="1D5CE103" w14:textId="77777777" w:rsidR="00AC7899" w:rsidRPr="00CD7A19" w:rsidRDefault="00AC7899" w:rsidP="00AC7899">
      <w:pPr>
        <w:pStyle w:val="Plattetekst"/>
        <w:numPr>
          <w:ilvl w:val="0"/>
          <w:numId w:val="3"/>
        </w:numPr>
        <w:rPr>
          <w:rFonts w:ascii="Calibri" w:hAnsi="Calibri" w:cs="Arial"/>
          <w:i/>
          <w:sz w:val="22"/>
          <w:szCs w:val="22"/>
        </w:rPr>
      </w:pPr>
      <w:r w:rsidRPr="00CD7A19">
        <w:rPr>
          <w:rFonts w:ascii="Calibri" w:hAnsi="Calibri"/>
          <w:b/>
          <w:sz w:val="22"/>
          <w:szCs w:val="22"/>
        </w:rPr>
        <w:t>Content</w:t>
      </w:r>
      <w:r w:rsidRPr="00CD7A19">
        <w:rPr>
          <w:rFonts w:ascii="Calibri" w:hAnsi="Calibri"/>
          <w:sz w:val="22"/>
          <w:szCs w:val="22"/>
        </w:rPr>
        <w:t xml:space="preserve"> </w:t>
      </w:r>
    </w:p>
    <w:p w14:paraId="0F30E657" w14:textId="77777777" w:rsidR="00AC7899" w:rsidRPr="00CD7A19" w:rsidRDefault="00AC7899" w:rsidP="00AC7899">
      <w:pPr>
        <w:pStyle w:val="Plattetekst"/>
        <w:ind w:left="283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 xml:space="preserve">Papers should include a reasonably detailed introduction explaining the background to the work as well as the administrative and technical framework.  </w:t>
      </w:r>
      <w:r>
        <w:rPr>
          <w:rFonts w:ascii="Calibri" w:hAnsi="Calibri"/>
          <w:sz w:val="22"/>
          <w:szCs w:val="22"/>
        </w:rPr>
        <w:t>Participation in</w:t>
      </w:r>
      <w:r w:rsidRPr="00CD7A19">
        <w:rPr>
          <w:rFonts w:ascii="Calibri" w:hAnsi="Calibri"/>
          <w:sz w:val="22"/>
          <w:szCs w:val="22"/>
        </w:rPr>
        <w:t xml:space="preserve"> the Conference is international, and a</w:t>
      </w:r>
      <w:r w:rsidRPr="00CD7A19">
        <w:rPr>
          <w:rFonts w:ascii="Calibri" w:hAnsi="Calibri"/>
          <w:i/>
          <w:sz w:val="22"/>
          <w:szCs w:val="22"/>
        </w:rPr>
        <w:t xml:space="preserve"> </w:t>
      </w:r>
      <w:r w:rsidRPr="00CD7A19">
        <w:rPr>
          <w:rFonts w:ascii="Calibri" w:hAnsi="Calibri"/>
          <w:sz w:val="22"/>
          <w:szCs w:val="22"/>
        </w:rPr>
        <w:t>multi-national audience will not necessarily be familiar with the government</w:t>
      </w:r>
      <w:r>
        <w:rPr>
          <w:rFonts w:ascii="Calibri" w:hAnsi="Calibri"/>
          <w:sz w:val="22"/>
          <w:szCs w:val="22"/>
        </w:rPr>
        <w:t xml:space="preserve"> or</w:t>
      </w:r>
      <w:r w:rsidRPr="00CD7A19">
        <w:rPr>
          <w:rFonts w:ascii="Calibri" w:hAnsi="Calibri"/>
          <w:sz w:val="22"/>
          <w:szCs w:val="22"/>
        </w:rPr>
        <w:t xml:space="preserve"> local authority structure and procedures in your country.  For similar reasons, abbreviations should be explained or avoided.</w:t>
      </w:r>
    </w:p>
    <w:p w14:paraId="62015E90" w14:textId="77777777" w:rsidR="00AC7899" w:rsidRPr="00CD7A19" w:rsidRDefault="00AC7899" w:rsidP="00AC7899">
      <w:pPr>
        <w:pStyle w:val="Plattetekst"/>
        <w:ind w:left="283"/>
        <w:rPr>
          <w:rFonts w:ascii="Calibri" w:hAnsi="Calibri"/>
          <w:sz w:val="22"/>
          <w:szCs w:val="22"/>
        </w:rPr>
      </w:pPr>
    </w:p>
    <w:p w14:paraId="699594AC" w14:textId="77777777" w:rsidR="00AC7899" w:rsidRPr="00CD7A19" w:rsidRDefault="00AC7899" w:rsidP="00AC7899">
      <w:pPr>
        <w:pStyle w:val="Plattetekst"/>
        <w:ind w:left="283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>Authors are also asked to put their paper into a policy context and to highlight outcomes.</w:t>
      </w:r>
    </w:p>
    <w:p w14:paraId="2A758CF0" w14:textId="77777777" w:rsidR="00AC7899" w:rsidRPr="00CD7A19" w:rsidRDefault="00AC7899" w:rsidP="00AC7899">
      <w:pPr>
        <w:pStyle w:val="Plattetekst"/>
        <w:rPr>
          <w:rFonts w:ascii="Calibri" w:hAnsi="Calibri" w:cs="Arial"/>
          <w:i/>
          <w:sz w:val="22"/>
          <w:szCs w:val="22"/>
        </w:rPr>
      </w:pPr>
    </w:p>
    <w:p w14:paraId="7AAC8FBA" w14:textId="77777777" w:rsidR="00AC7899" w:rsidRPr="00CD7A19" w:rsidRDefault="00AC7899" w:rsidP="00AC7899">
      <w:pPr>
        <w:pStyle w:val="Plattetekst"/>
        <w:numPr>
          <w:ilvl w:val="0"/>
          <w:numId w:val="3"/>
        </w:numPr>
        <w:rPr>
          <w:rFonts w:ascii="Calibri" w:hAnsi="Calibri" w:cs="Arial"/>
          <w:i/>
          <w:sz w:val="22"/>
          <w:szCs w:val="22"/>
        </w:rPr>
      </w:pPr>
      <w:r w:rsidRPr="00CD7A19">
        <w:rPr>
          <w:rFonts w:ascii="Calibri" w:hAnsi="Calibri"/>
          <w:b/>
          <w:sz w:val="22"/>
          <w:szCs w:val="22"/>
        </w:rPr>
        <w:t xml:space="preserve">Spelling and Grammar </w:t>
      </w:r>
    </w:p>
    <w:p w14:paraId="4912C9C8" w14:textId="77777777" w:rsidR="00AC7899" w:rsidRPr="00CD7A19" w:rsidRDefault="00AC7899" w:rsidP="00AC7899">
      <w:pPr>
        <w:pStyle w:val="Plattetekst"/>
        <w:ind w:left="283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>The author is responsible for checking the spelling and grammar of the paper.</w:t>
      </w:r>
    </w:p>
    <w:p w14:paraId="1983F1C5" w14:textId="77777777" w:rsidR="00AC7899" w:rsidRPr="00CD7A19" w:rsidRDefault="00AC7899" w:rsidP="00AC7899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CD7A19">
        <w:rPr>
          <w:rFonts w:ascii="Calibri" w:hAnsi="Calibri"/>
          <w:b/>
          <w:sz w:val="22"/>
          <w:szCs w:val="22"/>
        </w:rPr>
        <w:t>Copyright</w:t>
      </w:r>
    </w:p>
    <w:p w14:paraId="75DEDDF1" w14:textId="77777777" w:rsidR="00AC7899" w:rsidRPr="00CD7A19" w:rsidRDefault="00AC7899" w:rsidP="00AC7899">
      <w:pPr>
        <w:ind w:left="360"/>
        <w:jc w:val="both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>The author must assume full responsibility for securing any necessary clearance for publication and permission from holders of copyrights on materials involved in the paper, before its submission.</w:t>
      </w:r>
    </w:p>
    <w:p w14:paraId="01F56A13" w14:textId="77777777" w:rsidR="00AC7899" w:rsidRPr="00CD7A19" w:rsidRDefault="00AC7899" w:rsidP="00AC7899">
      <w:pPr>
        <w:ind w:left="360"/>
        <w:jc w:val="both"/>
        <w:rPr>
          <w:rFonts w:ascii="Calibri" w:hAnsi="Calibri"/>
          <w:sz w:val="22"/>
          <w:szCs w:val="22"/>
        </w:rPr>
      </w:pPr>
    </w:p>
    <w:p w14:paraId="3EF2FE32" w14:textId="77777777" w:rsidR="00AC7899" w:rsidRPr="00CD7A19" w:rsidRDefault="00AC7899" w:rsidP="00AC7899">
      <w:pPr>
        <w:ind w:left="360"/>
        <w:jc w:val="both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 xml:space="preserve">Please add </w:t>
      </w:r>
      <w:r>
        <w:rPr>
          <w:rFonts w:ascii="Calibri" w:hAnsi="Calibri"/>
          <w:sz w:val="22"/>
          <w:szCs w:val="22"/>
        </w:rPr>
        <w:t xml:space="preserve">a </w:t>
      </w:r>
      <w:r w:rsidRPr="00CD7A19">
        <w:rPr>
          <w:rFonts w:ascii="Calibri" w:hAnsi="Calibri"/>
          <w:sz w:val="22"/>
          <w:szCs w:val="22"/>
        </w:rPr>
        <w:t>footer to your paper which reads:</w:t>
      </w:r>
    </w:p>
    <w:p w14:paraId="0B0E8CDA" w14:textId="77777777" w:rsidR="00AC7899" w:rsidRPr="00CD7A19" w:rsidRDefault="00AC7899" w:rsidP="00AC7899">
      <w:pPr>
        <w:ind w:left="360"/>
        <w:jc w:val="both"/>
        <w:rPr>
          <w:rFonts w:ascii="Calibri" w:hAnsi="Calibri"/>
          <w:sz w:val="22"/>
          <w:szCs w:val="22"/>
        </w:rPr>
      </w:pPr>
    </w:p>
    <w:p w14:paraId="483E32A7" w14:textId="5BDC5A91" w:rsidR="00AC7899" w:rsidRPr="00CD7A19" w:rsidRDefault="00AC7899" w:rsidP="00AC7899">
      <w:pPr>
        <w:ind w:firstLine="360"/>
        <w:jc w:val="both"/>
        <w:rPr>
          <w:rFonts w:ascii="Calibri" w:hAnsi="Calibri"/>
          <w:b/>
          <w:i/>
          <w:sz w:val="22"/>
          <w:szCs w:val="22"/>
        </w:rPr>
      </w:pPr>
      <w:r w:rsidRPr="00CD7A19">
        <w:rPr>
          <w:rFonts w:ascii="Calibri" w:hAnsi="Calibri"/>
          <w:b/>
          <w:i/>
          <w:sz w:val="22"/>
          <w:szCs w:val="22"/>
        </w:rPr>
        <w:t>©</w:t>
      </w:r>
      <w:r w:rsidRPr="00CD7A19">
        <w:rPr>
          <w:rFonts w:ascii="Calibri" w:hAnsi="Calibri"/>
          <w:b/>
          <w:i/>
          <w:sz w:val="22"/>
          <w:szCs w:val="22"/>
        </w:rPr>
        <w:tab/>
        <w:t>AET 20</w:t>
      </w:r>
      <w:r>
        <w:rPr>
          <w:rFonts w:ascii="Calibri" w:hAnsi="Calibri"/>
          <w:b/>
          <w:i/>
          <w:sz w:val="22"/>
          <w:szCs w:val="22"/>
        </w:rPr>
        <w:t>2</w:t>
      </w:r>
      <w:r w:rsidR="00D1534F">
        <w:rPr>
          <w:rFonts w:ascii="Calibri" w:hAnsi="Calibri"/>
          <w:b/>
          <w:i/>
          <w:sz w:val="22"/>
          <w:szCs w:val="22"/>
        </w:rPr>
        <w:t>3</w:t>
      </w:r>
      <w:r w:rsidRPr="00CD7A19">
        <w:rPr>
          <w:rFonts w:ascii="Calibri" w:hAnsi="Calibri"/>
          <w:b/>
          <w:i/>
          <w:sz w:val="22"/>
          <w:szCs w:val="22"/>
        </w:rPr>
        <w:t xml:space="preserve"> and contributors</w:t>
      </w:r>
    </w:p>
    <w:p w14:paraId="152A17FF" w14:textId="77777777" w:rsidR="00AC7899" w:rsidRPr="00CD7A19" w:rsidRDefault="00AC7899" w:rsidP="00AC7899">
      <w:pPr>
        <w:ind w:firstLine="360"/>
        <w:jc w:val="both"/>
        <w:rPr>
          <w:rFonts w:ascii="Calibri" w:hAnsi="Calibri"/>
          <w:b/>
          <w:i/>
          <w:sz w:val="22"/>
          <w:szCs w:val="22"/>
        </w:rPr>
      </w:pPr>
    </w:p>
    <w:p w14:paraId="0AE757A0" w14:textId="77777777" w:rsidR="00AC7899" w:rsidRPr="00CD7A19" w:rsidRDefault="00AC7899" w:rsidP="00AC7899">
      <w:pPr>
        <w:pStyle w:val="Lijstalinea"/>
        <w:numPr>
          <w:ilvl w:val="0"/>
          <w:numId w:val="4"/>
        </w:num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ISS</w:t>
      </w:r>
      <w:r w:rsidRPr="00CD7A19">
        <w:rPr>
          <w:rFonts w:ascii="Calibri" w:hAnsi="Calibri"/>
          <w:b/>
          <w:sz w:val="22"/>
          <w:szCs w:val="22"/>
        </w:rPr>
        <w:t xml:space="preserve">N </w:t>
      </w:r>
    </w:p>
    <w:p w14:paraId="68193B43" w14:textId="77777777" w:rsidR="00AC7899" w:rsidRPr="00CD7A19" w:rsidRDefault="00AC7899" w:rsidP="00AC7899">
      <w:pPr>
        <w:ind w:left="360"/>
        <w:jc w:val="both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 xml:space="preserve">The conference proceedings will carry the </w:t>
      </w:r>
      <w:r>
        <w:rPr>
          <w:rFonts w:ascii="Calibri" w:hAnsi="Calibri"/>
          <w:sz w:val="22"/>
          <w:szCs w:val="22"/>
        </w:rPr>
        <w:t xml:space="preserve">number: </w:t>
      </w:r>
      <w:r>
        <w:rPr>
          <w:b/>
          <w:bCs/>
        </w:rPr>
        <w:t>ISSN 2313-1853</w:t>
      </w:r>
    </w:p>
    <w:p w14:paraId="2B0364A4" w14:textId="77777777" w:rsidR="00AC7899" w:rsidRPr="00CD7A19" w:rsidRDefault="00AC7899" w:rsidP="00AC7899">
      <w:pPr>
        <w:pStyle w:val="Plattetekst"/>
        <w:ind w:left="283"/>
        <w:rPr>
          <w:rFonts w:ascii="Calibri" w:hAnsi="Calibri" w:cs="Arial"/>
          <w:i/>
          <w:sz w:val="22"/>
          <w:szCs w:val="22"/>
        </w:rPr>
      </w:pPr>
    </w:p>
    <w:p w14:paraId="3C389F40" w14:textId="77777777" w:rsidR="00AC7899" w:rsidRPr="00CD7A19" w:rsidRDefault="00AC7899" w:rsidP="00AC7899">
      <w:pPr>
        <w:pStyle w:val="Plattetekst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CD7A19">
        <w:rPr>
          <w:rFonts w:ascii="Calibri" w:hAnsi="Calibri"/>
          <w:b/>
          <w:sz w:val="22"/>
          <w:szCs w:val="22"/>
        </w:rPr>
        <w:t>Format</w:t>
      </w:r>
    </w:p>
    <w:p w14:paraId="63423284" w14:textId="77777777" w:rsidR="00AC7899" w:rsidRPr="00CD7A19" w:rsidRDefault="00AC7899" w:rsidP="00AC7899">
      <w:pPr>
        <w:pStyle w:val="Plattetekst"/>
        <w:ind w:left="360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 xml:space="preserve">The final version </w:t>
      </w:r>
      <w:r>
        <w:rPr>
          <w:rFonts w:ascii="Calibri" w:hAnsi="Calibri"/>
          <w:sz w:val="22"/>
          <w:szCs w:val="22"/>
        </w:rPr>
        <w:t xml:space="preserve">of the paper can be in MS Word or </w:t>
      </w:r>
      <w:r w:rsidRPr="00CD7A19">
        <w:rPr>
          <w:rFonts w:ascii="Calibri" w:hAnsi="Calibri"/>
          <w:sz w:val="22"/>
          <w:szCs w:val="22"/>
        </w:rPr>
        <w:t xml:space="preserve">PDF </w:t>
      </w:r>
    </w:p>
    <w:p w14:paraId="7D98CABD" w14:textId="77777777" w:rsidR="00AC7899" w:rsidRPr="00CD7A19" w:rsidRDefault="00AC7899" w:rsidP="00AC7899">
      <w:pPr>
        <w:pStyle w:val="Plattetekst"/>
        <w:rPr>
          <w:rFonts w:ascii="Calibri" w:hAnsi="Calibri"/>
          <w:sz w:val="22"/>
          <w:szCs w:val="22"/>
        </w:rPr>
      </w:pPr>
    </w:p>
    <w:p w14:paraId="69A6BE3A" w14:textId="77777777" w:rsidR="00AC7899" w:rsidRPr="00CD7A19" w:rsidRDefault="00AC7899" w:rsidP="00AC7899">
      <w:pPr>
        <w:pStyle w:val="Plattetekst"/>
        <w:rPr>
          <w:rFonts w:ascii="Calibri" w:hAnsi="Calibri"/>
          <w:sz w:val="22"/>
          <w:szCs w:val="22"/>
        </w:rPr>
      </w:pPr>
    </w:p>
    <w:p w14:paraId="3CDCA3CB" w14:textId="77777777" w:rsidR="00AC7899" w:rsidRPr="00CD7A19" w:rsidRDefault="00AC7899" w:rsidP="00AC7899">
      <w:pPr>
        <w:jc w:val="both"/>
        <w:rPr>
          <w:rFonts w:ascii="Calibri" w:hAnsi="Calibri"/>
          <w:b/>
          <w:sz w:val="28"/>
          <w:szCs w:val="28"/>
        </w:rPr>
      </w:pPr>
      <w:r w:rsidRPr="00CD7A19">
        <w:rPr>
          <w:rFonts w:ascii="Calibri" w:hAnsi="Calibri"/>
          <w:b/>
          <w:sz w:val="28"/>
          <w:szCs w:val="28"/>
        </w:rPr>
        <w:lastRenderedPageBreak/>
        <w:t>Uploading your Completed Paper and Amending your Abstract</w:t>
      </w:r>
    </w:p>
    <w:p w14:paraId="77846BB9" w14:textId="77777777" w:rsidR="00AC7899" w:rsidRPr="00CD7A19" w:rsidRDefault="00AC7899" w:rsidP="00AC7899">
      <w:pPr>
        <w:jc w:val="both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>The paper must be uploaded to the AET website.  Your abstract can be revised using the same procedure.</w:t>
      </w:r>
    </w:p>
    <w:p w14:paraId="2E259544" w14:textId="77777777" w:rsidR="00AC7899" w:rsidRPr="00CD7A19" w:rsidRDefault="00AC7899" w:rsidP="00AC7899">
      <w:pPr>
        <w:jc w:val="both"/>
        <w:rPr>
          <w:rFonts w:ascii="Calibri" w:hAnsi="Calibri"/>
          <w:sz w:val="22"/>
          <w:szCs w:val="22"/>
        </w:rPr>
      </w:pPr>
    </w:p>
    <w:p w14:paraId="72DC0B52" w14:textId="77777777" w:rsidR="00AC7899" w:rsidRPr="00CD7A19" w:rsidRDefault="00AC7899" w:rsidP="00AC7899">
      <w:pPr>
        <w:pStyle w:val="Lijstalinea"/>
        <w:numPr>
          <w:ilvl w:val="0"/>
          <w:numId w:val="5"/>
        </w:numPr>
        <w:jc w:val="both"/>
        <w:rPr>
          <w:rFonts w:ascii="Calibri" w:hAnsi="Calibri"/>
        </w:rPr>
      </w:pPr>
      <w:r w:rsidRPr="00CD7A19">
        <w:rPr>
          <w:rFonts w:ascii="Calibri" w:hAnsi="Calibri"/>
          <w:sz w:val="22"/>
          <w:szCs w:val="22"/>
        </w:rPr>
        <w:t>Go to:</w:t>
      </w:r>
      <w:r w:rsidRPr="00CD7A19">
        <w:rPr>
          <w:rFonts w:ascii="Calibri" w:hAnsi="Calibri"/>
          <w:b/>
          <w:sz w:val="22"/>
          <w:szCs w:val="22"/>
        </w:rPr>
        <w:t xml:space="preserve"> </w:t>
      </w:r>
      <w:hyperlink r:id="rId15" w:history="1">
        <w:r w:rsidRPr="006B3E1E">
          <w:rPr>
            <w:rStyle w:val="Hyperlink"/>
            <w:rFonts w:ascii="Calibri" w:hAnsi="Calibri"/>
          </w:rPr>
          <w:t>www.</w:t>
        </w:r>
        <w:r w:rsidRPr="00F20EB9">
          <w:rPr>
            <w:rStyle w:val="Hyperlink"/>
            <w:rFonts w:ascii="Calibri" w:hAnsi="Calibri"/>
            <w:color w:val="0961FF"/>
          </w:rPr>
          <w:t>aetransport</w:t>
        </w:r>
        <w:r w:rsidRPr="006B3E1E">
          <w:rPr>
            <w:rStyle w:val="Hyperlink"/>
            <w:rFonts w:ascii="Calibri" w:hAnsi="Calibri"/>
          </w:rPr>
          <w:t>.org</w:t>
        </w:r>
      </w:hyperlink>
    </w:p>
    <w:p w14:paraId="7EAB3CC6" w14:textId="77777777" w:rsidR="00AC7899" w:rsidRPr="00CD7A19" w:rsidRDefault="00AC7899" w:rsidP="00AC7899">
      <w:pPr>
        <w:jc w:val="both"/>
        <w:rPr>
          <w:rFonts w:ascii="Calibri" w:hAnsi="Calibri"/>
        </w:rPr>
      </w:pPr>
    </w:p>
    <w:p w14:paraId="0A477F07" w14:textId="77777777" w:rsidR="00AC7899" w:rsidRPr="00CD7A19" w:rsidRDefault="00AC7899" w:rsidP="00AC7899">
      <w:pPr>
        <w:pStyle w:val="Lijstalinea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 xml:space="preserve">Sign </w:t>
      </w:r>
      <w:r>
        <w:rPr>
          <w:rFonts w:ascii="Calibri" w:hAnsi="Calibri"/>
          <w:sz w:val="22"/>
          <w:szCs w:val="22"/>
        </w:rPr>
        <w:t>into your account</w:t>
      </w:r>
      <w:r w:rsidRPr="00CD7A19">
        <w:rPr>
          <w:rFonts w:ascii="Calibri" w:hAnsi="Calibri"/>
          <w:sz w:val="22"/>
          <w:szCs w:val="22"/>
        </w:rPr>
        <w:t>.  If you have forgotten your user name or password, follow the instructions.</w:t>
      </w:r>
    </w:p>
    <w:p w14:paraId="73E0F633" w14:textId="77777777" w:rsidR="00AC7899" w:rsidRPr="00CD7A19" w:rsidRDefault="00AC7899" w:rsidP="00AC7899">
      <w:pPr>
        <w:jc w:val="both"/>
        <w:rPr>
          <w:rFonts w:ascii="Calibri" w:hAnsi="Calibri"/>
        </w:rPr>
      </w:pPr>
    </w:p>
    <w:p w14:paraId="1851E762" w14:textId="77777777" w:rsidR="00AC7899" w:rsidRPr="00CD7A19" w:rsidRDefault="00AC7899" w:rsidP="00AC7899">
      <w:pPr>
        <w:pStyle w:val="Lijstalinea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CD7A19">
        <w:rPr>
          <w:rFonts w:ascii="Calibri" w:hAnsi="Calibri"/>
          <w:sz w:val="22"/>
          <w:szCs w:val="22"/>
        </w:rPr>
        <w:t>Click on “</w:t>
      </w:r>
      <w:r>
        <w:rPr>
          <w:rFonts w:ascii="Calibri" w:hAnsi="Calibri"/>
          <w:sz w:val="22"/>
          <w:szCs w:val="22"/>
        </w:rPr>
        <w:t>your</w:t>
      </w:r>
      <w:r w:rsidRPr="00CD7A19">
        <w:rPr>
          <w:rFonts w:ascii="Calibri" w:hAnsi="Calibri"/>
          <w:sz w:val="22"/>
          <w:szCs w:val="22"/>
        </w:rPr>
        <w:t xml:space="preserve"> abstracts”.  A list of all your </w:t>
      </w:r>
      <w:r>
        <w:rPr>
          <w:rFonts w:ascii="Calibri" w:hAnsi="Calibri"/>
          <w:sz w:val="22"/>
          <w:szCs w:val="22"/>
        </w:rPr>
        <w:t xml:space="preserve">accepted </w:t>
      </w:r>
      <w:r w:rsidRPr="00CD7A19">
        <w:rPr>
          <w:rFonts w:ascii="Calibri" w:hAnsi="Calibri"/>
          <w:sz w:val="22"/>
          <w:szCs w:val="22"/>
        </w:rPr>
        <w:t xml:space="preserve">abstracts will appear.  </w:t>
      </w:r>
      <w:r>
        <w:rPr>
          <w:rFonts w:ascii="Calibri" w:hAnsi="Calibri"/>
          <w:sz w:val="22"/>
          <w:szCs w:val="22"/>
        </w:rPr>
        <w:t>There is a “view” button.   Click on this and you can then edit your abstract</w:t>
      </w:r>
    </w:p>
    <w:p w14:paraId="192660F6" w14:textId="77777777" w:rsidR="00AC7899" w:rsidRPr="00CD7A19" w:rsidRDefault="00AC7899" w:rsidP="00AC7899">
      <w:pPr>
        <w:pStyle w:val="Lijstalinea"/>
        <w:rPr>
          <w:rFonts w:ascii="Calibri" w:hAnsi="Calibri"/>
          <w:sz w:val="22"/>
          <w:szCs w:val="22"/>
        </w:rPr>
      </w:pPr>
    </w:p>
    <w:p w14:paraId="70628658" w14:textId="77777777" w:rsidR="00AC7899" w:rsidRPr="00CD7A19" w:rsidRDefault="00AC7899" w:rsidP="00AC7899">
      <w:pPr>
        <w:pStyle w:val="Lijstalinea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Then, to upload your paper, click on the “add documents” button and upload from your computer</w:t>
      </w:r>
    </w:p>
    <w:p w14:paraId="0EC8DB07" w14:textId="77777777" w:rsidR="00AC7899" w:rsidRDefault="00AC7899" w:rsidP="00AC7899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A87552A" w14:textId="77777777" w:rsidR="00AC7899" w:rsidRPr="00CD7A19" w:rsidRDefault="00AC7899" w:rsidP="00AC7899">
      <w:pPr>
        <w:spacing w:line="276" w:lineRule="auto"/>
        <w:rPr>
          <w:rFonts w:ascii="Calibri" w:hAnsi="Calibri"/>
          <w:b/>
          <w:sz w:val="28"/>
          <w:szCs w:val="28"/>
        </w:rPr>
      </w:pPr>
      <w:r w:rsidRPr="00CD7A19">
        <w:rPr>
          <w:rFonts w:ascii="Calibri" w:hAnsi="Calibri"/>
          <w:b/>
          <w:sz w:val="28"/>
          <w:szCs w:val="28"/>
        </w:rPr>
        <w:t>Authors wishing to have their paper submitted to the peer-review panel</w:t>
      </w:r>
    </w:p>
    <w:p w14:paraId="44DAF9E2" w14:textId="6CBE1A74" w:rsidR="00AC7899" w:rsidRPr="0066228B" w:rsidRDefault="00AC7899" w:rsidP="00AC789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66228B">
        <w:rPr>
          <w:rFonts w:asciiTheme="minorHAnsi" w:hAnsiTheme="minorHAnsi"/>
          <w:sz w:val="22"/>
          <w:szCs w:val="22"/>
          <w:lang w:val="en-US"/>
        </w:rPr>
        <w:t xml:space="preserve">From 2013, peer review of the papers presented at the conference has been introduced. A number of selected papers will be published in specialist journals and/or will be included in the ETC selected proceedings. </w:t>
      </w:r>
      <w:r w:rsidR="00D1534F">
        <w:rPr>
          <w:rFonts w:asciiTheme="minorHAnsi" w:hAnsiTheme="minorHAnsi"/>
          <w:sz w:val="22"/>
          <w:szCs w:val="22"/>
          <w:lang w:val="en-US"/>
        </w:rPr>
        <w:t xml:space="preserve">More information </w:t>
      </w:r>
    </w:p>
    <w:p w14:paraId="1FB133D6" w14:textId="77777777" w:rsidR="00AC7899" w:rsidRPr="0066228B" w:rsidRDefault="00AC7899" w:rsidP="00AC789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43BD109" w14:textId="77777777" w:rsidR="00AC7899" w:rsidRPr="0066228B" w:rsidRDefault="00AC7899" w:rsidP="00AC789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5CF3709" w14:textId="77777777" w:rsidR="00AC7899" w:rsidRDefault="00AC7899" w:rsidP="00AC789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The review process takes some time and authors will be informed of progress.</w:t>
      </w:r>
      <w:r w:rsidRPr="0066228B">
        <w:rPr>
          <w:rFonts w:asciiTheme="minorHAnsi" w:hAnsiTheme="minorHAnsi"/>
          <w:b/>
          <w:sz w:val="22"/>
          <w:szCs w:val="22"/>
        </w:rPr>
        <w:t xml:space="preserve"> </w:t>
      </w:r>
    </w:p>
    <w:p w14:paraId="597F3C45" w14:textId="77777777" w:rsidR="00AC7899" w:rsidRDefault="00AC7899" w:rsidP="00AC7899">
      <w:pPr>
        <w:jc w:val="both"/>
        <w:rPr>
          <w:rFonts w:asciiTheme="minorHAnsi" w:hAnsiTheme="minorHAnsi"/>
          <w:b/>
          <w:sz w:val="22"/>
          <w:szCs w:val="22"/>
        </w:rPr>
      </w:pPr>
    </w:p>
    <w:p w14:paraId="01380168" w14:textId="1B934914" w:rsidR="00AC7899" w:rsidRDefault="008A4CC0" w:rsidP="362A6675">
      <w:pPr>
        <w:jc w:val="right"/>
        <w:rPr>
          <w:rFonts w:ascii="Calibri" w:hAnsi="Calibri"/>
          <w:sz w:val="22"/>
          <w:szCs w:val="22"/>
        </w:rPr>
      </w:pPr>
      <w:r w:rsidRPr="362A6675">
        <w:rPr>
          <w:rFonts w:ascii="Calibri" w:hAnsi="Calibri"/>
          <w:sz w:val="22"/>
          <w:szCs w:val="22"/>
        </w:rPr>
        <w:t>1</w:t>
      </w:r>
      <w:r w:rsidR="68A1D551" w:rsidRPr="362A6675">
        <w:rPr>
          <w:rFonts w:ascii="Calibri" w:hAnsi="Calibri"/>
          <w:sz w:val="22"/>
          <w:szCs w:val="22"/>
        </w:rPr>
        <w:t>9</w:t>
      </w:r>
      <w:r w:rsidR="00AC7899" w:rsidRPr="362A6675">
        <w:rPr>
          <w:rFonts w:ascii="Calibri" w:hAnsi="Calibri"/>
          <w:sz w:val="22"/>
          <w:szCs w:val="22"/>
        </w:rPr>
        <w:t xml:space="preserve"> May 202</w:t>
      </w:r>
      <w:r w:rsidR="57590F74" w:rsidRPr="362A6675">
        <w:rPr>
          <w:rFonts w:ascii="Calibri" w:hAnsi="Calibri"/>
          <w:sz w:val="22"/>
          <w:szCs w:val="22"/>
        </w:rPr>
        <w:t>3</w:t>
      </w:r>
    </w:p>
    <w:p w14:paraId="5C9A9A31" w14:textId="68675A0A" w:rsidR="00AC7899" w:rsidRPr="0066228B" w:rsidRDefault="00AC7899" w:rsidP="362A6675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45061904"/>
      <w:bookmarkEnd w:id="1"/>
    </w:p>
    <w:sectPr w:rsidR="00AC7899" w:rsidRPr="0066228B" w:rsidSect="00AC7899">
      <w:headerReference w:type="default" r:id="rId16"/>
      <w:footerReference w:type="default" r:id="rId17"/>
      <w:pgSz w:w="11906" w:h="16838"/>
      <w:pgMar w:top="8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661E" w14:textId="77777777" w:rsidR="009662F3" w:rsidRDefault="009662F3" w:rsidP="00AC7899">
      <w:r>
        <w:separator/>
      </w:r>
    </w:p>
  </w:endnote>
  <w:endnote w:type="continuationSeparator" w:id="0">
    <w:p w14:paraId="2BD03342" w14:textId="77777777" w:rsidR="009662F3" w:rsidRDefault="009662F3" w:rsidP="00A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2A6675" w14:paraId="52CF632C" w14:textId="77777777" w:rsidTr="362A6675">
      <w:trPr>
        <w:trHeight w:val="300"/>
      </w:trPr>
      <w:tc>
        <w:tcPr>
          <w:tcW w:w="3005" w:type="dxa"/>
        </w:tcPr>
        <w:p w14:paraId="33DE137E" w14:textId="30FB26A4" w:rsidR="362A6675" w:rsidRDefault="362A6675" w:rsidP="362A6675">
          <w:pPr>
            <w:pStyle w:val="Koptekst"/>
            <w:ind w:left="-115"/>
          </w:pPr>
        </w:p>
      </w:tc>
      <w:tc>
        <w:tcPr>
          <w:tcW w:w="3005" w:type="dxa"/>
        </w:tcPr>
        <w:p w14:paraId="5D915103" w14:textId="6E2B88BF" w:rsidR="362A6675" w:rsidRDefault="362A6675" w:rsidP="362A6675">
          <w:pPr>
            <w:pStyle w:val="Koptekst"/>
            <w:jc w:val="center"/>
          </w:pPr>
        </w:p>
      </w:tc>
      <w:tc>
        <w:tcPr>
          <w:tcW w:w="3005" w:type="dxa"/>
        </w:tcPr>
        <w:p w14:paraId="48E74631" w14:textId="3BAA9B9A" w:rsidR="362A6675" w:rsidRDefault="362A6675" w:rsidP="362A6675">
          <w:pPr>
            <w:pStyle w:val="Koptekst"/>
            <w:ind w:right="-115"/>
            <w:jc w:val="right"/>
          </w:pPr>
        </w:p>
      </w:tc>
    </w:tr>
  </w:tbl>
  <w:p w14:paraId="7D0DF783" w14:textId="31502196" w:rsidR="362A6675" w:rsidRDefault="362A6675" w:rsidP="362A66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3B40" w14:textId="77777777" w:rsidR="009662F3" w:rsidRDefault="009662F3" w:rsidP="00AC7899">
      <w:r>
        <w:separator/>
      </w:r>
    </w:p>
  </w:footnote>
  <w:footnote w:type="continuationSeparator" w:id="0">
    <w:p w14:paraId="64791709" w14:textId="77777777" w:rsidR="009662F3" w:rsidRDefault="009662F3" w:rsidP="00AC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E01B" w14:textId="4ACB7909" w:rsidR="00AC7899" w:rsidRDefault="00AC7899">
    <w:pPr>
      <w:pStyle w:val="Koptekst"/>
    </w:pPr>
  </w:p>
  <w:tbl>
    <w:tblPr>
      <w:tblStyle w:val="Tabelraster"/>
      <w:tblW w:w="9526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5638"/>
      <w:gridCol w:w="2172"/>
    </w:tblGrid>
    <w:tr w:rsidR="00AC7899" w:rsidRPr="008B46B4" w14:paraId="08A10CC9" w14:textId="77777777" w:rsidTr="362A6675">
      <w:trPr>
        <w:trHeight w:val="2117"/>
      </w:trPr>
      <w:tc>
        <w:tcPr>
          <w:tcW w:w="1716" w:type="dxa"/>
        </w:tcPr>
        <w:p w14:paraId="55DF490E" w14:textId="77777777" w:rsidR="00AC7899" w:rsidRDefault="00AC7899" w:rsidP="00AC7899"/>
        <w:p w14:paraId="72028D20" w14:textId="77777777" w:rsidR="00AC7899" w:rsidRPr="008B46B4" w:rsidRDefault="00AC7899" w:rsidP="00AC7899"/>
        <w:p w14:paraId="66ED0C2B" w14:textId="77777777" w:rsidR="00AC7899" w:rsidRPr="008B46B4" w:rsidRDefault="00AC7899" w:rsidP="00AC7899">
          <w:r>
            <w:rPr>
              <w:noProof/>
            </w:rPr>
            <w:drawing>
              <wp:inline distT="0" distB="0" distL="0" distR="0" wp14:anchorId="2574383D" wp14:editId="769E3EFE">
                <wp:extent cx="946150" cy="579577"/>
                <wp:effectExtent l="0" t="0" r="6350" b="0"/>
                <wp:docPr id="9" name="Picture 9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626" cy="583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4" w:type="dxa"/>
        </w:tcPr>
        <w:p w14:paraId="2EF8BE17" w14:textId="77777777" w:rsidR="00AC7899" w:rsidRPr="008B46B4" w:rsidRDefault="00AC7899" w:rsidP="00AC7899"/>
        <w:p w14:paraId="17A1447C" w14:textId="77777777" w:rsidR="00AC7899" w:rsidRDefault="00AC7899" w:rsidP="00AC7899">
          <w:pPr>
            <w:jc w:val="center"/>
          </w:pPr>
        </w:p>
        <w:p w14:paraId="20CD1181" w14:textId="77777777" w:rsidR="00AC7899" w:rsidRDefault="00AC7899" w:rsidP="00AC7899">
          <w:pPr>
            <w:jc w:val="center"/>
          </w:pPr>
        </w:p>
        <w:p w14:paraId="76254E23" w14:textId="77777777" w:rsidR="00AC7899" w:rsidRPr="00612BDA" w:rsidRDefault="00AC7899" w:rsidP="00AC7899">
          <w:pPr>
            <w:jc w:val="center"/>
            <w:rPr>
              <w:b/>
              <w:bCs/>
            </w:rPr>
          </w:pPr>
          <w:r w:rsidRPr="00612BDA">
            <w:rPr>
              <w:b/>
              <w:bCs/>
            </w:rPr>
            <w:t>EUROPEAN TRANSPORT CONFERENCE</w:t>
          </w:r>
        </w:p>
        <w:p w14:paraId="10339179" w14:textId="12CB0756" w:rsidR="00AC7899" w:rsidRPr="008B46B4" w:rsidRDefault="362A6675" w:rsidP="00AC7899">
          <w:pPr>
            <w:jc w:val="center"/>
          </w:pPr>
          <w:r w:rsidRPr="362A6675">
            <w:rPr>
              <w:b/>
              <w:bCs/>
            </w:rPr>
            <w:t>6 – 8 SEPTEMBER 2023</w:t>
          </w:r>
        </w:p>
      </w:tc>
      <w:tc>
        <w:tcPr>
          <w:tcW w:w="2126" w:type="dxa"/>
        </w:tcPr>
        <w:p w14:paraId="25609312" w14:textId="77777777" w:rsidR="00AC7899" w:rsidRPr="008B46B4" w:rsidRDefault="00AC7899" w:rsidP="00AC7899">
          <w:pPr>
            <w:jc w:val="right"/>
            <w:rPr>
              <w:noProof/>
              <w:lang w:eastAsia="en-GB"/>
            </w:rPr>
          </w:pPr>
        </w:p>
        <w:p w14:paraId="04F6D14A" w14:textId="77777777" w:rsidR="00AC7899" w:rsidRPr="008B46B4" w:rsidRDefault="00AC7899" w:rsidP="00AC7899">
          <w:pPr>
            <w:jc w:val="right"/>
            <w:rPr>
              <w:noProof/>
              <w:lang w:eastAsia="en-GB"/>
            </w:rPr>
          </w:pPr>
        </w:p>
        <w:p w14:paraId="0BC7BCC2" w14:textId="32BC6BAC" w:rsidR="00AC7899" w:rsidRPr="008B46B4" w:rsidRDefault="00D1534F" w:rsidP="00AC7899">
          <w:pPr>
            <w:jc w:val="right"/>
          </w:pPr>
          <w:r>
            <w:rPr>
              <w:noProof/>
            </w:rPr>
            <w:drawing>
              <wp:inline distT="0" distB="0" distL="0" distR="0" wp14:anchorId="017B651A" wp14:editId="4ED4DCED">
                <wp:extent cx="1242060" cy="895683"/>
                <wp:effectExtent l="0" t="0" r="0" b="0"/>
                <wp:docPr id="1" name="Picture 1" descr="Blue and orange text on a white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Blue and orange text on a white background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504" cy="90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E59C4C" w14:textId="4723FDC6" w:rsidR="00AC7899" w:rsidRDefault="00AC7899">
    <w:pPr>
      <w:pStyle w:val="Koptekst"/>
    </w:pPr>
  </w:p>
  <w:p w14:paraId="2AA27E41" w14:textId="77777777" w:rsidR="00AC7899" w:rsidRDefault="00AC78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A4B9"/>
    <w:multiLevelType w:val="hybridMultilevel"/>
    <w:tmpl w:val="FC74B13C"/>
    <w:lvl w:ilvl="0" w:tplc="D3A03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E7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6F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40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A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2C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AB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29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81C"/>
    <w:multiLevelType w:val="hybridMultilevel"/>
    <w:tmpl w:val="60EEFCE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B93"/>
    <w:multiLevelType w:val="hybridMultilevel"/>
    <w:tmpl w:val="F606C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6166C"/>
    <w:multiLevelType w:val="singleLevel"/>
    <w:tmpl w:val="9E3CF3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C295317"/>
    <w:multiLevelType w:val="hybridMultilevel"/>
    <w:tmpl w:val="D348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B70D1"/>
    <w:multiLevelType w:val="hybridMultilevel"/>
    <w:tmpl w:val="479EFA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0571A"/>
    <w:multiLevelType w:val="hybridMultilevel"/>
    <w:tmpl w:val="A1548B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22731">
    <w:abstractNumId w:val="0"/>
  </w:num>
  <w:num w:numId="2" w16cid:durableId="1063026052">
    <w:abstractNumId w:val="3"/>
  </w:num>
  <w:num w:numId="3" w16cid:durableId="1560676256">
    <w:abstractNumId w:val="1"/>
  </w:num>
  <w:num w:numId="4" w16cid:durableId="707145573">
    <w:abstractNumId w:val="5"/>
  </w:num>
  <w:num w:numId="5" w16cid:durableId="1131872463">
    <w:abstractNumId w:val="2"/>
  </w:num>
  <w:num w:numId="6" w16cid:durableId="636834144">
    <w:abstractNumId w:val="4"/>
  </w:num>
  <w:num w:numId="7" w16cid:durableId="1884511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99"/>
    <w:rsid w:val="003C4EB5"/>
    <w:rsid w:val="00835DB0"/>
    <w:rsid w:val="0085785F"/>
    <w:rsid w:val="008A4CC0"/>
    <w:rsid w:val="008EF234"/>
    <w:rsid w:val="009662F3"/>
    <w:rsid w:val="00AC7899"/>
    <w:rsid w:val="00C46117"/>
    <w:rsid w:val="00D1534F"/>
    <w:rsid w:val="00E70F9E"/>
    <w:rsid w:val="00FB3E56"/>
    <w:rsid w:val="02259A06"/>
    <w:rsid w:val="052908EA"/>
    <w:rsid w:val="0A43ECF0"/>
    <w:rsid w:val="0D544CDF"/>
    <w:rsid w:val="12E227C2"/>
    <w:rsid w:val="1311165C"/>
    <w:rsid w:val="16616D06"/>
    <w:rsid w:val="16D7660E"/>
    <w:rsid w:val="17DFAE6F"/>
    <w:rsid w:val="17E9D9AE"/>
    <w:rsid w:val="1935BFA3"/>
    <w:rsid w:val="1AD19004"/>
    <w:rsid w:val="206A2B17"/>
    <w:rsid w:val="211E0B2C"/>
    <w:rsid w:val="23A492D6"/>
    <w:rsid w:val="2623CD1B"/>
    <w:rsid w:val="289BE879"/>
    <w:rsid w:val="2CAC1D01"/>
    <w:rsid w:val="2D5E1EC5"/>
    <w:rsid w:val="3095BF87"/>
    <w:rsid w:val="3156F552"/>
    <w:rsid w:val="33B437EC"/>
    <w:rsid w:val="3458C4D0"/>
    <w:rsid w:val="362A6675"/>
    <w:rsid w:val="37FAEC7D"/>
    <w:rsid w:val="38A0D16C"/>
    <w:rsid w:val="3963E051"/>
    <w:rsid w:val="4092BAF4"/>
    <w:rsid w:val="43CDEE1B"/>
    <w:rsid w:val="43E38413"/>
    <w:rsid w:val="459128EC"/>
    <w:rsid w:val="4709E9FE"/>
    <w:rsid w:val="47F5BF6B"/>
    <w:rsid w:val="489DCCD9"/>
    <w:rsid w:val="49D557CB"/>
    <w:rsid w:val="4A399D3A"/>
    <w:rsid w:val="4B20768F"/>
    <w:rsid w:val="4BD56D9B"/>
    <w:rsid w:val="4BDD5B21"/>
    <w:rsid w:val="4F2B3F8B"/>
    <w:rsid w:val="4F99E6FD"/>
    <w:rsid w:val="50A8DEBE"/>
    <w:rsid w:val="54BDDDC0"/>
    <w:rsid w:val="5593F753"/>
    <w:rsid w:val="57200DC8"/>
    <w:rsid w:val="57590F74"/>
    <w:rsid w:val="58BC0553"/>
    <w:rsid w:val="5A959FDA"/>
    <w:rsid w:val="5B4383F7"/>
    <w:rsid w:val="5CDD0CCD"/>
    <w:rsid w:val="5F93426A"/>
    <w:rsid w:val="6589265A"/>
    <w:rsid w:val="6611E709"/>
    <w:rsid w:val="6815875D"/>
    <w:rsid w:val="68A1D551"/>
    <w:rsid w:val="69C5C4E6"/>
    <w:rsid w:val="6A0682DA"/>
    <w:rsid w:val="6C344257"/>
    <w:rsid w:val="6D7D1D90"/>
    <w:rsid w:val="6DA883BD"/>
    <w:rsid w:val="70C47628"/>
    <w:rsid w:val="714F3B92"/>
    <w:rsid w:val="72B231F6"/>
    <w:rsid w:val="7629D8A6"/>
    <w:rsid w:val="7912C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2649E"/>
  <w15:chartTrackingRefBased/>
  <w15:docId w15:val="{91472381-78BD-439B-A2E1-12A11A9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7899"/>
    <w:rPr>
      <w:rFonts w:ascii="Arial" w:eastAsia="Times New Roman" w:hAnsi="Arial" w:cs="Arial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AC7899"/>
    <w:pPr>
      <w:keepNext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C7899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789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7899"/>
  </w:style>
  <w:style w:type="paragraph" w:styleId="Voettekst">
    <w:name w:val="footer"/>
    <w:basedOn w:val="Standaard"/>
    <w:link w:val="VoettekstChar"/>
    <w:uiPriority w:val="99"/>
    <w:unhideWhenUsed/>
    <w:rsid w:val="00AC789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7899"/>
  </w:style>
  <w:style w:type="table" w:styleId="Tabelraster">
    <w:name w:val="Table Grid"/>
    <w:basedOn w:val="Standaardtabel"/>
    <w:uiPriority w:val="59"/>
    <w:rsid w:val="00AC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C78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C7899"/>
    <w:rPr>
      <w:rFonts w:ascii="Cambria" w:eastAsia="Times New Roman" w:hAnsi="Cambria" w:cs="Times New Roman"/>
      <w:b/>
      <w:bCs/>
      <w:color w:val="4F81BD"/>
      <w:sz w:val="20"/>
      <w:szCs w:val="24"/>
    </w:rPr>
  </w:style>
  <w:style w:type="paragraph" w:styleId="Titel">
    <w:name w:val="Title"/>
    <w:basedOn w:val="Standaard"/>
    <w:link w:val="TitelChar"/>
    <w:qFormat/>
    <w:rsid w:val="00AC7899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itelChar">
    <w:name w:val="Titel Char"/>
    <w:basedOn w:val="Standaardalinea-lettertype"/>
    <w:link w:val="Titel"/>
    <w:rsid w:val="00AC789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Standaardalinea-lettertype"/>
    <w:uiPriority w:val="99"/>
    <w:rsid w:val="00AC789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AC7899"/>
    <w:pPr>
      <w:jc w:val="both"/>
    </w:pPr>
    <w:rPr>
      <w:rFonts w:cs="Times New Roman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AC7899"/>
    <w:rPr>
      <w:rFonts w:ascii="Arial" w:eastAsia="Times New Roman" w:hAnsi="Arial" w:cs="Times New Roman"/>
      <w:sz w:val="24"/>
      <w:szCs w:val="20"/>
    </w:rPr>
  </w:style>
  <w:style w:type="paragraph" w:styleId="Plattetekst3">
    <w:name w:val="Body Text 3"/>
    <w:basedOn w:val="Standaard"/>
    <w:link w:val="Plattetekst3Char"/>
    <w:rsid w:val="00AC7899"/>
    <w:pPr>
      <w:jc w:val="both"/>
    </w:pPr>
    <w:rPr>
      <w:rFonts w:cs="Times New Roman"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AC7899"/>
    <w:rPr>
      <w:rFonts w:ascii="Arial" w:eastAsia="Times New Roman" w:hAnsi="Arial" w:cs="Times New Roman"/>
      <w:sz w:val="28"/>
      <w:szCs w:val="20"/>
    </w:rPr>
  </w:style>
  <w:style w:type="paragraph" w:styleId="Lijstalinea">
    <w:name w:val="List Paragraph"/>
    <w:basedOn w:val="Standaard"/>
    <w:uiPriority w:val="34"/>
    <w:qFormat/>
    <w:rsid w:val="00AC789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A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etranspor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etransport.events@aetranspor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etransport.events@aetransport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etransport.org" TargetMode="External"/><Relationship Id="rId10" Type="http://schemas.openxmlformats.org/officeDocument/2006/relationships/hyperlink" Target="https://aetransport.org/etc/book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etranspor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b8e91-8c45-499a-a177-fa8e8289b709" xsi:nil="true"/>
    <lcf76f155ced4ddcb4097134ff3c332f xmlns="21adb8a3-7464-41a5-9793-1105cdfa90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2162B476254288358E97E4228F0D" ma:contentTypeVersion="16" ma:contentTypeDescription="Create a new document." ma:contentTypeScope="" ma:versionID="9fea25929243316e50c1a304614a4ba0">
  <xsd:schema xmlns:xsd="http://www.w3.org/2001/XMLSchema" xmlns:xs="http://www.w3.org/2001/XMLSchema" xmlns:p="http://schemas.microsoft.com/office/2006/metadata/properties" xmlns:ns2="21adb8a3-7464-41a5-9793-1105cdfa9066" xmlns:ns3="215b8e91-8c45-499a-a177-fa8e8289b709" targetNamespace="http://schemas.microsoft.com/office/2006/metadata/properties" ma:root="true" ma:fieldsID="9b05e8898a0e360efe3726956045b055" ns2:_="" ns3:_="">
    <xsd:import namespace="21adb8a3-7464-41a5-9793-1105cdfa9066"/>
    <xsd:import namespace="215b8e91-8c45-499a-a177-fa8e8289b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b8a3-7464-41a5-9793-1105cdfa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00068e-4abb-4fec-a010-5d4ca13ef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b8e91-8c45-499a-a177-fa8e8289b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1282bd-16b2-4db8-bf4a-ed186e08264b}" ma:internalName="TaxCatchAll" ma:showField="CatchAllData" ma:web="215b8e91-8c45-499a-a177-fa8e8289b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491CA-0BB5-4204-AFA9-9EF6A5519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7A6F0-3B7C-4C93-B72B-27F0AD205711}">
  <ds:schemaRefs>
    <ds:schemaRef ds:uri="http://schemas.microsoft.com/office/2006/metadata/properties"/>
    <ds:schemaRef ds:uri="http://schemas.microsoft.com/office/infopath/2007/PartnerControls"/>
    <ds:schemaRef ds:uri="215b8e91-8c45-499a-a177-fa8e8289b709"/>
    <ds:schemaRef ds:uri="21adb8a3-7464-41a5-9793-1105cdfa9066"/>
  </ds:schemaRefs>
</ds:datastoreItem>
</file>

<file path=customXml/itemProps3.xml><?xml version="1.0" encoding="utf-8"?>
<ds:datastoreItem xmlns:ds="http://schemas.openxmlformats.org/officeDocument/2006/customXml" ds:itemID="{EC359861-33FE-4B14-8B7B-187634A42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db8a3-7464-41a5-9793-1105cdfa9066"/>
    <ds:schemaRef ds:uri="215b8e91-8c45-499a-a177-fa8e8289b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Scarlett</dc:creator>
  <cp:keywords/>
  <dc:description/>
  <cp:lastModifiedBy>Sanderijn Baanders</cp:lastModifiedBy>
  <cp:revision>4</cp:revision>
  <dcterms:created xsi:type="dcterms:W3CDTF">2023-07-27T09:27:00Z</dcterms:created>
  <dcterms:modified xsi:type="dcterms:W3CDTF">2023-08-22T11:09:00Z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0x0101001EBD2162B476254288358E97E4228F0D</vt:lpwstr>
  </property>
  <property fmtid="{D5CDD505-2E9C-101B-9397-08002B2CF9AE}" pid="3" name="MediaServiceImageTags">
    <vt:lpwstr/>
  </property>
</Properties>
</file>