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4A0F" w14:textId="7C02DAA7" w:rsidR="00893FC4" w:rsidRDefault="00893FC4" w:rsidP="00893FC4">
      <w:pPr>
        <w:pStyle w:val="Titel"/>
        <w:jc w:val="center"/>
        <w:rPr>
          <w:rFonts w:ascii="Arial" w:hAnsi="Arial" w:cs="Arial"/>
          <w:b/>
          <w:bCs/>
          <w:sz w:val="20"/>
          <w:szCs w:val="20"/>
        </w:rPr>
      </w:pPr>
      <w:r w:rsidRPr="00893FC4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644FB28" wp14:editId="719506D0">
            <wp:simplePos x="0" y="0"/>
            <wp:positionH relativeFrom="margin">
              <wp:posOffset>4512310</wp:posOffset>
            </wp:positionH>
            <wp:positionV relativeFrom="paragraph">
              <wp:posOffset>0</wp:posOffset>
            </wp:positionV>
            <wp:extent cx="1249045" cy="899795"/>
            <wp:effectExtent l="0" t="0" r="8255" b="0"/>
            <wp:wrapSquare wrapText="bothSides"/>
            <wp:docPr id="1788213432" name="Afbeelding 2" descr="Afbeelding met Lettertype, logo, symbool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13432" name="Afbeelding 2" descr="Afbeelding met Lettertype, logo, symbool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FC4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4B94EE" wp14:editId="4C9D5F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8800" cy="900000"/>
            <wp:effectExtent l="0" t="0" r="0" b="0"/>
            <wp:wrapSquare wrapText="bothSides"/>
            <wp:docPr id="27" name="Picture 2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FA33E" w14:textId="77777777" w:rsidR="00893FC4" w:rsidRDefault="00893FC4" w:rsidP="00893FC4"/>
    <w:p w14:paraId="5203E323" w14:textId="77777777" w:rsidR="00893FC4" w:rsidRDefault="00893FC4" w:rsidP="00893FC4"/>
    <w:p w14:paraId="4078F14D" w14:textId="77777777" w:rsidR="00893FC4" w:rsidRDefault="00893FC4" w:rsidP="00893FC4"/>
    <w:p w14:paraId="4AA4A156" w14:textId="77777777" w:rsidR="00893FC4" w:rsidRPr="00893FC4" w:rsidRDefault="00893FC4" w:rsidP="00893FC4"/>
    <w:p w14:paraId="0FEDFED4" w14:textId="77777777" w:rsidR="00893FC4" w:rsidRDefault="00893FC4" w:rsidP="00893FC4">
      <w:pPr>
        <w:jc w:val="center"/>
        <w:rPr>
          <w:rFonts w:cstheme="minorHAnsi"/>
          <w:b/>
          <w:lang w:val="en-US"/>
        </w:rPr>
      </w:pPr>
    </w:p>
    <w:p w14:paraId="4EB89F94" w14:textId="77777777" w:rsidR="00893FC4" w:rsidRDefault="00893FC4" w:rsidP="00893FC4">
      <w:pPr>
        <w:jc w:val="center"/>
        <w:rPr>
          <w:b/>
          <w:sz w:val="24"/>
          <w:lang w:val="en-US"/>
        </w:rPr>
      </w:pPr>
    </w:p>
    <w:p w14:paraId="17557DA9" w14:textId="77777777" w:rsidR="00893FC4" w:rsidRDefault="00893FC4" w:rsidP="00893FC4">
      <w:pPr>
        <w:jc w:val="both"/>
        <w:rPr>
          <w:b/>
          <w:sz w:val="24"/>
          <w:lang w:val="en-US"/>
        </w:rPr>
      </w:pPr>
    </w:p>
    <w:p w14:paraId="7D6E4D0F" w14:textId="77777777" w:rsidR="00893FC4" w:rsidRPr="00CD7A19" w:rsidRDefault="00893FC4" w:rsidP="00893FC4">
      <w:pPr>
        <w:ind w:firstLine="360"/>
        <w:jc w:val="both"/>
        <w:rPr>
          <w:rFonts w:ascii="Calibri" w:hAnsi="Calibri"/>
          <w:sz w:val="22"/>
          <w:szCs w:val="22"/>
        </w:rPr>
      </w:pPr>
    </w:p>
    <w:p w14:paraId="0B8F2D1E" w14:textId="77777777" w:rsidR="00893FC4" w:rsidRPr="008D0FDC" w:rsidRDefault="00893FC4" w:rsidP="00893FC4">
      <w:pPr>
        <w:jc w:val="center"/>
        <w:rPr>
          <w:b/>
          <w:sz w:val="24"/>
        </w:rPr>
      </w:pPr>
      <w:r w:rsidRPr="008D0FDC">
        <w:rPr>
          <w:b/>
          <w:sz w:val="24"/>
        </w:rPr>
        <w:t>TITLE OF PAPER, UPPER CASE, CENTRED, BOLD</w:t>
      </w:r>
    </w:p>
    <w:p w14:paraId="0EC28456" w14:textId="77777777" w:rsidR="00893FC4" w:rsidRPr="008D0FDC" w:rsidRDefault="00893FC4" w:rsidP="00893FC4">
      <w:pPr>
        <w:jc w:val="center"/>
        <w:rPr>
          <w:b/>
          <w:sz w:val="24"/>
        </w:rPr>
      </w:pPr>
    </w:p>
    <w:p w14:paraId="575B7FB4" w14:textId="77777777" w:rsidR="00893FC4" w:rsidRPr="008D0FDC" w:rsidRDefault="00893FC4" w:rsidP="00893FC4">
      <w:pPr>
        <w:jc w:val="center"/>
        <w:rPr>
          <w:sz w:val="24"/>
        </w:rPr>
      </w:pPr>
      <w:r w:rsidRPr="008D0FDC">
        <w:rPr>
          <w:sz w:val="24"/>
        </w:rPr>
        <w:t>Author’s Name, Centred, Second Line Below</w:t>
      </w:r>
    </w:p>
    <w:p w14:paraId="6C3EF986" w14:textId="77777777" w:rsidR="00893FC4" w:rsidRPr="008D0FDC" w:rsidRDefault="00893FC4" w:rsidP="00893FC4">
      <w:pPr>
        <w:jc w:val="center"/>
        <w:rPr>
          <w:sz w:val="24"/>
        </w:rPr>
      </w:pPr>
      <w:r w:rsidRPr="008D0FDC">
        <w:rPr>
          <w:sz w:val="24"/>
        </w:rPr>
        <w:t>Author’s Organisation, Centred, Directly Below</w:t>
      </w:r>
    </w:p>
    <w:p w14:paraId="46F7816A" w14:textId="77777777" w:rsidR="00893FC4" w:rsidRPr="008D0FDC" w:rsidRDefault="00893FC4" w:rsidP="00893FC4">
      <w:pPr>
        <w:jc w:val="center"/>
        <w:rPr>
          <w:sz w:val="24"/>
        </w:rPr>
      </w:pPr>
      <w:r w:rsidRPr="008D0FDC">
        <w:rPr>
          <w:sz w:val="24"/>
        </w:rPr>
        <w:t>Second Author, Centred, Directly Below</w:t>
      </w:r>
    </w:p>
    <w:p w14:paraId="202CA38A" w14:textId="77777777" w:rsidR="00893FC4" w:rsidRDefault="00893FC4" w:rsidP="00893FC4">
      <w:pPr>
        <w:jc w:val="center"/>
        <w:rPr>
          <w:sz w:val="24"/>
        </w:rPr>
      </w:pPr>
      <w:r w:rsidRPr="008D0FDC">
        <w:rPr>
          <w:sz w:val="24"/>
        </w:rPr>
        <w:t>Second Author’s Organisation, Centred</w:t>
      </w:r>
    </w:p>
    <w:p w14:paraId="6B8AAB6A" w14:textId="6E1BB527" w:rsidR="00893FC4" w:rsidRDefault="00893FC4" w:rsidP="00893FC4">
      <w:pPr>
        <w:jc w:val="center"/>
        <w:rPr>
          <w:sz w:val="24"/>
        </w:rPr>
      </w:pPr>
      <w:r w:rsidRPr="008D0FDC">
        <w:rPr>
          <w:sz w:val="24"/>
        </w:rPr>
        <w:t>Further authors in the same format</w:t>
      </w:r>
    </w:p>
    <w:p w14:paraId="3CDD7CDA" w14:textId="77777777" w:rsidR="00F41476" w:rsidRDefault="00F41476" w:rsidP="00893FC4">
      <w:pPr>
        <w:jc w:val="center"/>
        <w:rPr>
          <w:sz w:val="24"/>
        </w:rPr>
      </w:pPr>
    </w:p>
    <w:p w14:paraId="7767C0A8" w14:textId="6256F40D" w:rsidR="00F41476" w:rsidRDefault="00F41476" w:rsidP="00893FC4">
      <w:pPr>
        <w:jc w:val="center"/>
        <w:rPr>
          <w:sz w:val="24"/>
        </w:rPr>
      </w:pPr>
      <w:r>
        <w:rPr>
          <w:sz w:val="24"/>
        </w:rPr>
        <w:t xml:space="preserve">In case of </w:t>
      </w:r>
      <w:r w:rsidRPr="008D0FDC">
        <w:rPr>
          <w:sz w:val="24"/>
        </w:rPr>
        <w:t>two or more authors with the same affiliation,</w:t>
      </w:r>
    </w:p>
    <w:p w14:paraId="4A3C3FD2" w14:textId="49986BAE" w:rsidR="00F41476" w:rsidRDefault="00F41476" w:rsidP="00893FC4">
      <w:pPr>
        <w:jc w:val="center"/>
        <w:rPr>
          <w:sz w:val="24"/>
        </w:rPr>
      </w:pPr>
      <w:r w:rsidRPr="008D0FDC">
        <w:rPr>
          <w:sz w:val="24"/>
        </w:rPr>
        <w:t>their names should appear together, with the affiliation directly below</w:t>
      </w:r>
    </w:p>
    <w:p w14:paraId="74C081A2" w14:textId="77777777" w:rsidR="00893FC4" w:rsidRPr="008D0FDC" w:rsidRDefault="00893FC4" w:rsidP="00893FC4">
      <w:pPr>
        <w:jc w:val="center"/>
        <w:rPr>
          <w:sz w:val="24"/>
        </w:rPr>
      </w:pPr>
    </w:p>
    <w:p w14:paraId="41DEE9E2" w14:textId="77777777" w:rsidR="00893FC4" w:rsidRPr="008D0FDC" w:rsidRDefault="00893FC4" w:rsidP="00893FC4">
      <w:pPr>
        <w:jc w:val="both"/>
        <w:rPr>
          <w:sz w:val="24"/>
        </w:rPr>
      </w:pPr>
    </w:p>
    <w:p w14:paraId="1FBF5DFE" w14:textId="77777777" w:rsidR="00893FC4" w:rsidRPr="008D0FDC" w:rsidRDefault="00893FC4" w:rsidP="00893FC4">
      <w:pPr>
        <w:numPr>
          <w:ilvl w:val="0"/>
          <w:numId w:val="1"/>
        </w:numPr>
        <w:jc w:val="both"/>
        <w:rPr>
          <w:b/>
          <w:sz w:val="24"/>
        </w:rPr>
      </w:pPr>
      <w:r w:rsidRPr="008D0FDC">
        <w:rPr>
          <w:b/>
          <w:sz w:val="24"/>
        </w:rPr>
        <w:t>MAIN HEADING, UPPER CASE, BOLD, ON THE THIRD LINE BELOW, ON THE LEFT MARGIN</w:t>
      </w:r>
    </w:p>
    <w:p w14:paraId="063BC4CE" w14:textId="77777777" w:rsidR="00893FC4" w:rsidRDefault="00893FC4" w:rsidP="00893FC4">
      <w:pPr>
        <w:jc w:val="both"/>
        <w:rPr>
          <w:sz w:val="24"/>
        </w:rPr>
      </w:pPr>
    </w:p>
    <w:p w14:paraId="798F291C" w14:textId="77777777" w:rsidR="00893FC4" w:rsidRDefault="00893FC4" w:rsidP="00893FC4">
      <w:pPr>
        <w:jc w:val="both"/>
        <w:rPr>
          <w:sz w:val="24"/>
        </w:rPr>
      </w:pPr>
      <w:r w:rsidRPr="008D0FDC">
        <w:rPr>
          <w:sz w:val="24"/>
        </w:rPr>
        <w:t xml:space="preserve">The first line of text should commence on the second line below the heading, or on the third line below the last author’s affiliation, if there is no heading. </w:t>
      </w:r>
    </w:p>
    <w:p w14:paraId="36C33796" w14:textId="77777777" w:rsidR="00893FC4" w:rsidRDefault="00893FC4" w:rsidP="00893FC4">
      <w:pPr>
        <w:jc w:val="both"/>
        <w:rPr>
          <w:sz w:val="24"/>
        </w:rPr>
      </w:pPr>
    </w:p>
    <w:p w14:paraId="063F5490" w14:textId="10F33B6F" w:rsidR="00893FC4" w:rsidRPr="008D0FDC" w:rsidRDefault="00893FC4" w:rsidP="00893FC4">
      <w:pPr>
        <w:jc w:val="both"/>
        <w:rPr>
          <w:sz w:val="24"/>
        </w:rPr>
      </w:pPr>
      <w:r w:rsidRPr="008D0FDC">
        <w:rPr>
          <w:sz w:val="24"/>
        </w:rPr>
        <w:t>Margin widths should be 3.17cm in from each side of the page and 2.54cm from the top and bottom. The text should be justified</w:t>
      </w:r>
      <w:r w:rsidR="00F41476">
        <w:rPr>
          <w:sz w:val="24"/>
        </w:rPr>
        <w:t xml:space="preserve"> and</w:t>
      </w:r>
      <w:r>
        <w:rPr>
          <w:sz w:val="24"/>
        </w:rPr>
        <w:t xml:space="preserve"> </w:t>
      </w:r>
      <w:r w:rsidRPr="008D0FDC">
        <w:rPr>
          <w:sz w:val="24"/>
        </w:rPr>
        <w:t>single spaced</w:t>
      </w:r>
      <w:r w:rsidR="00F41476">
        <w:rPr>
          <w:sz w:val="24"/>
        </w:rPr>
        <w:t xml:space="preserve">, </w:t>
      </w:r>
      <w:proofErr w:type="spellStart"/>
      <w:r>
        <w:rPr>
          <w:sz w:val="24"/>
        </w:rPr>
        <w:t>aragraphs</w:t>
      </w:r>
      <w:proofErr w:type="spellEnd"/>
      <w:r>
        <w:rPr>
          <w:sz w:val="24"/>
        </w:rPr>
        <w:t xml:space="preserve"> should not be indented</w:t>
      </w:r>
      <w:r w:rsidRPr="008D0FDC">
        <w:rPr>
          <w:sz w:val="24"/>
        </w:rPr>
        <w:t>.</w:t>
      </w:r>
    </w:p>
    <w:p w14:paraId="1F5B3D91" w14:textId="77777777" w:rsidR="00893FC4" w:rsidRPr="008D0FDC" w:rsidRDefault="00893FC4" w:rsidP="00893FC4">
      <w:pPr>
        <w:jc w:val="both"/>
        <w:rPr>
          <w:sz w:val="24"/>
        </w:rPr>
      </w:pPr>
    </w:p>
    <w:p w14:paraId="1C2BA4D0" w14:textId="77777777" w:rsidR="00893FC4" w:rsidRPr="008D0FDC" w:rsidRDefault="00893FC4" w:rsidP="00893FC4">
      <w:pPr>
        <w:jc w:val="both"/>
        <w:rPr>
          <w:sz w:val="24"/>
        </w:rPr>
      </w:pPr>
      <w:r w:rsidRPr="008D0FDC">
        <w:rPr>
          <w:b/>
          <w:sz w:val="24"/>
        </w:rPr>
        <w:t>1.1</w:t>
      </w:r>
      <w:r w:rsidRPr="008D0FDC">
        <w:rPr>
          <w:b/>
          <w:sz w:val="24"/>
        </w:rPr>
        <w:tab/>
        <w:t>Sub-heading, Mixed Upper and Lower case, bold, on the left margin</w:t>
      </w:r>
    </w:p>
    <w:p w14:paraId="3ADC25F4" w14:textId="77777777" w:rsidR="00893FC4" w:rsidRDefault="00893FC4" w:rsidP="00893FC4">
      <w:pPr>
        <w:jc w:val="both"/>
        <w:rPr>
          <w:sz w:val="24"/>
        </w:rPr>
      </w:pPr>
      <w:r>
        <w:rPr>
          <w:sz w:val="24"/>
        </w:rPr>
        <w:t>In subsections, the text should commence immediately below the heading.</w:t>
      </w:r>
    </w:p>
    <w:p w14:paraId="28FC063F" w14:textId="77777777" w:rsidR="00893FC4" w:rsidRDefault="00893FC4" w:rsidP="00893FC4">
      <w:pPr>
        <w:jc w:val="both"/>
        <w:rPr>
          <w:sz w:val="24"/>
        </w:rPr>
      </w:pPr>
    </w:p>
    <w:p w14:paraId="2D723C7C" w14:textId="647B7B38" w:rsidR="00D90BE7" w:rsidRDefault="00893FC4" w:rsidP="00D90BE7">
      <w:pPr>
        <w:jc w:val="both"/>
        <w:rPr>
          <w:sz w:val="24"/>
        </w:rPr>
      </w:pPr>
      <w:r w:rsidRPr="00893FC4">
        <w:rPr>
          <w:sz w:val="24"/>
        </w:rPr>
        <w:t>Only</w:t>
      </w:r>
      <w:r w:rsidRPr="008D0FDC">
        <w:rPr>
          <w:sz w:val="24"/>
        </w:rPr>
        <w:t xml:space="preserve"> main headings and sub-headings should be numbered. </w:t>
      </w:r>
      <w:r w:rsidR="00D90BE7" w:rsidRPr="008D0FDC">
        <w:rPr>
          <w:sz w:val="24"/>
        </w:rPr>
        <w:t>Do not use a different font for the headings.</w:t>
      </w:r>
      <w:r w:rsidR="00D90BE7">
        <w:rPr>
          <w:sz w:val="24"/>
        </w:rPr>
        <w:t xml:space="preserve"> </w:t>
      </w:r>
    </w:p>
    <w:p w14:paraId="6F2BF9F0" w14:textId="77777777" w:rsidR="00D90BE7" w:rsidRPr="008D0FDC" w:rsidRDefault="00D90BE7" w:rsidP="00D90BE7">
      <w:pPr>
        <w:jc w:val="both"/>
        <w:rPr>
          <w:sz w:val="24"/>
        </w:rPr>
      </w:pPr>
    </w:p>
    <w:p w14:paraId="2FAD2129" w14:textId="12871D4B" w:rsidR="00893FC4" w:rsidRPr="008D0FDC" w:rsidRDefault="00893FC4" w:rsidP="00893FC4">
      <w:pPr>
        <w:jc w:val="both"/>
        <w:rPr>
          <w:sz w:val="24"/>
        </w:rPr>
      </w:pPr>
      <w:r w:rsidRPr="008D0FDC">
        <w:rPr>
          <w:sz w:val="24"/>
        </w:rPr>
        <w:t>We recommend us</w:t>
      </w:r>
      <w:r w:rsidR="00F41476">
        <w:rPr>
          <w:sz w:val="24"/>
        </w:rPr>
        <w:t>ing</w:t>
      </w:r>
      <w:r w:rsidRPr="008D0FDC">
        <w:rPr>
          <w:sz w:val="24"/>
        </w:rPr>
        <w:t xml:space="preserve"> </w:t>
      </w:r>
      <w:r w:rsidRPr="008D0FDC">
        <w:rPr>
          <w:i/>
          <w:sz w:val="24"/>
        </w:rPr>
        <w:t>italics</w:t>
      </w:r>
      <w:r w:rsidRPr="008D0FDC">
        <w:rPr>
          <w:sz w:val="24"/>
        </w:rPr>
        <w:t xml:space="preserve"> rather than underlining to emphasise concepts.</w:t>
      </w:r>
    </w:p>
    <w:p w14:paraId="1FDDFD02" w14:textId="77777777" w:rsidR="00893FC4" w:rsidRPr="008D0FDC" w:rsidRDefault="00893FC4" w:rsidP="00893FC4">
      <w:pPr>
        <w:jc w:val="both"/>
        <w:rPr>
          <w:sz w:val="24"/>
        </w:rPr>
      </w:pPr>
    </w:p>
    <w:p w14:paraId="22400AC6" w14:textId="0A59ADEE" w:rsidR="00893FC4" w:rsidRPr="008D0FDC" w:rsidRDefault="00F41476" w:rsidP="00893FC4">
      <w:pPr>
        <w:jc w:val="both"/>
        <w:rPr>
          <w:sz w:val="24"/>
        </w:rPr>
      </w:pPr>
      <w:r w:rsidRPr="00893FC4">
        <w:rPr>
          <w:sz w:val="24"/>
        </w:rPr>
        <w:t xml:space="preserve">Page numbers can be used. </w:t>
      </w:r>
      <w:r>
        <w:rPr>
          <w:sz w:val="24"/>
        </w:rPr>
        <w:t>T</w:t>
      </w:r>
      <w:r w:rsidR="00893FC4" w:rsidRPr="008D0FDC">
        <w:rPr>
          <w:sz w:val="24"/>
        </w:rPr>
        <w:t xml:space="preserve">he font should be Arial, size 12. </w:t>
      </w:r>
    </w:p>
    <w:p w14:paraId="0DEA07A1" w14:textId="77777777" w:rsidR="00893FC4" w:rsidRPr="008D0FDC" w:rsidRDefault="00893FC4" w:rsidP="00893FC4">
      <w:pPr>
        <w:jc w:val="both"/>
        <w:rPr>
          <w:sz w:val="24"/>
        </w:rPr>
      </w:pPr>
    </w:p>
    <w:p w14:paraId="11B95F44" w14:textId="7DD5B26C" w:rsidR="00893FC4" w:rsidRPr="00893FC4" w:rsidRDefault="00893FC4" w:rsidP="00893FC4">
      <w:pPr>
        <w:jc w:val="both"/>
        <w:rPr>
          <w:b/>
          <w:bCs/>
          <w:sz w:val="24"/>
        </w:rPr>
      </w:pPr>
      <w:r w:rsidRPr="00893FC4">
        <w:rPr>
          <w:b/>
          <w:bCs/>
          <w:sz w:val="24"/>
        </w:rPr>
        <w:t>Notes</w:t>
      </w:r>
    </w:p>
    <w:p w14:paraId="1AABE80E" w14:textId="4DE23E61" w:rsidR="00893FC4" w:rsidRDefault="00893FC4" w:rsidP="00893FC4">
      <w:pPr>
        <w:jc w:val="both"/>
        <w:rPr>
          <w:sz w:val="24"/>
        </w:rPr>
      </w:pPr>
      <w:r w:rsidRPr="008D0FDC">
        <w:rPr>
          <w:sz w:val="24"/>
        </w:rPr>
        <w:t xml:space="preserve">All notes should be included at the back of the paper </w:t>
      </w:r>
      <w:r>
        <w:rPr>
          <w:sz w:val="24"/>
        </w:rPr>
        <w:t xml:space="preserve">under a </w:t>
      </w:r>
      <w:r>
        <w:rPr>
          <w:b/>
          <w:sz w:val="24"/>
        </w:rPr>
        <w:t>NOTES</w:t>
      </w:r>
      <w:r w:rsidRPr="008D0FDC">
        <w:rPr>
          <w:sz w:val="24"/>
        </w:rPr>
        <w:t xml:space="preserve"> heading at the end of your paper. Insert the reference number of each note in the main body of the text in a superscript format, size 9</w:t>
      </w:r>
      <w:r>
        <w:rPr>
          <w:sz w:val="24"/>
        </w:rPr>
        <w:t xml:space="preserve">, </w:t>
      </w:r>
      <w:r w:rsidR="00F41476">
        <w:rPr>
          <w:sz w:val="24"/>
        </w:rPr>
        <w:t xml:space="preserve">like </w:t>
      </w:r>
      <w:r w:rsidRPr="008D0FDC">
        <w:rPr>
          <w:sz w:val="24"/>
        </w:rPr>
        <w:t>this¹</w:t>
      </w:r>
      <w:r>
        <w:rPr>
          <w:sz w:val="24"/>
        </w:rPr>
        <w:t>.</w:t>
      </w:r>
    </w:p>
    <w:p w14:paraId="34C45A09" w14:textId="77777777" w:rsidR="00893FC4" w:rsidRDefault="00893FC4" w:rsidP="00893FC4">
      <w:pPr>
        <w:jc w:val="both"/>
        <w:rPr>
          <w:sz w:val="24"/>
        </w:rPr>
      </w:pPr>
    </w:p>
    <w:p w14:paraId="4FF20FEA" w14:textId="77777777" w:rsidR="00893FC4" w:rsidRPr="008D0FDC" w:rsidRDefault="00893FC4" w:rsidP="00893FC4">
      <w:pPr>
        <w:jc w:val="both"/>
        <w:rPr>
          <w:b/>
          <w:sz w:val="24"/>
        </w:rPr>
      </w:pPr>
      <w:r w:rsidRPr="008D0FDC">
        <w:rPr>
          <w:b/>
          <w:sz w:val="24"/>
        </w:rPr>
        <w:t>Appendices</w:t>
      </w:r>
    </w:p>
    <w:p w14:paraId="4677699E" w14:textId="5C14052A" w:rsidR="00F41476" w:rsidRDefault="00893FC4" w:rsidP="00D90BE7">
      <w:pPr>
        <w:jc w:val="both"/>
        <w:rPr>
          <w:sz w:val="24"/>
        </w:rPr>
      </w:pPr>
      <w:r>
        <w:rPr>
          <w:sz w:val="24"/>
        </w:rPr>
        <w:t>Please a</w:t>
      </w:r>
      <w:r w:rsidRPr="008D0FDC">
        <w:rPr>
          <w:sz w:val="24"/>
        </w:rPr>
        <w:t>void the use of appendices</w:t>
      </w:r>
      <w:r>
        <w:rPr>
          <w:sz w:val="24"/>
        </w:rPr>
        <w:t xml:space="preserve">, yet </w:t>
      </w:r>
      <w:r w:rsidRPr="008D0FDC">
        <w:rPr>
          <w:sz w:val="24"/>
        </w:rPr>
        <w:t xml:space="preserve">include pertinent material in the paper itself. If necessary, </w:t>
      </w:r>
      <w:r>
        <w:rPr>
          <w:sz w:val="24"/>
        </w:rPr>
        <w:t xml:space="preserve">additional background material can be hyperlinked. </w:t>
      </w:r>
    </w:p>
    <w:p w14:paraId="1747EA9E" w14:textId="77777777" w:rsidR="00D90BE7" w:rsidRDefault="00D90BE7" w:rsidP="00D90BE7">
      <w:pPr>
        <w:jc w:val="both"/>
        <w:rPr>
          <w:sz w:val="24"/>
        </w:rPr>
      </w:pPr>
    </w:p>
    <w:p w14:paraId="56089893" w14:textId="77777777" w:rsidR="00D90BE7" w:rsidRDefault="00D90BE7" w:rsidP="00D90BE7">
      <w:pPr>
        <w:jc w:val="both"/>
        <w:rPr>
          <w:b/>
          <w:sz w:val="24"/>
        </w:rPr>
      </w:pPr>
    </w:p>
    <w:p w14:paraId="6C2CB5D7" w14:textId="3F5BF94A" w:rsidR="00893FC4" w:rsidRPr="008D0FDC" w:rsidRDefault="00893FC4" w:rsidP="00893FC4">
      <w:pPr>
        <w:jc w:val="both"/>
        <w:rPr>
          <w:sz w:val="24"/>
        </w:rPr>
      </w:pPr>
      <w:r w:rsidRPr="008D0FDC">
        <w:rPr>
          <w:b/>
          <w:sz w:val="24"/>
        </w:rPr>
        <w:lastRenderedPageBreak/>
        <w:t>Bibliography</w:t>
      </w:r>
    </w:p>
    <w:p w14:paraId="60400720" w14:textId="3CD5CFE3" w:rsidR="00893FC4" w:rsidRPr="00DA7BDD" w:rsidRDefault="00893FC4" w:rsidP="00F41476">
      <w:pPr>
        <w:jc w:val="both"/>
        <w:rPr>
          <w:szCs w:val="20"/>
          <w:lang w:val="nl-NL"/>
        </w:rPr>
      </w:pPr>
      <w:r w:rsidRPr="008D0FDC">
        <w:rPr>
          <w:sz w:val="24"/>
        </w:rPr>
        <w:t xml:space="preserve">The bibliography should be included </w:t>
      </w:r>
      <w:r>
        <w:rPr>
          <w:sz w:val="24"/>
        </w:rPr>
        <w:t>as the final section of the paper</w:t>
      </w:r>
      <w:r w:rsidR="00F41476">
        <w:rPr>
          <w:sz w:val="24"/>
        </w:rPr>
        <w:t xml:space="preserve">. We recommend using </w:t>
      </w:r>
      <w:hyperlink r:id="rId9" w:history="1">
        <w:r w:rsidR="00F41476" w:rsidRPr="00F41476">
          <w:rPr>
            <w:rStyle w:val="Hyperlink"/>
            <w:sz w:val="24"/>
          </w:rPr>
          <w:t>APA style</w:t>
        </w:r>
      </w:hyperlink>
      <w:r w:rsidR="00F41476">
        <w:rPr>
          <w:sz w:val="24"/>
        </w:rPr>
        <w:t xml:space="preserve"> for your references. </w:t>
      </w:r>
    </w:p>
    <w:p w14:paraId="752A11D4" w14:textId="77777777" w:rsidR="00CE4F78" w:rsidRPr="00893FC4" w:rsidRDefault="00CE4F78">
      <w:pPr>
        <w:rPr>
          <w:lang w:val="nl-NL"/>
        </w:rPr>
      </w:pPr>
    </w:p>
    <w:sectPr w:rsidR="00CE4F78" w:rsidRPr="00893FC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3F29" w14:textId="77777777" w:rsidR="00893FC4" w:rsidRDefault="00893FC4" w:rsidP="00893FC4">
      <w:r>
        <w:separator/>
      </w:r>
    </w:p>
  </w:endnote>
  <w:endnote w:type="continuationSeparator" w:id="0">
    <w:p w14:paraId="4B562BB0" w14:textId="77777777" w:rsidR="00893FC4" w:rsidRDefault="00893FC4" w:rsidP="008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2486" w14:textId="0C816335" w:rsidR="00893FC4" w:rsidRPr="00CD7A19" w:rsidRDefault="00893FC4" w:rsidP="00893FC4">
    <w:pPr>
      <w:jc w:val="both"/>
      <w:rPr>
        <w:rFonts w:ascii="Calibri" w:hAnsi="Calibri"/>
        <w:b/>
        <w:i/>
        <w:sz w:val="22"/>
        <w:szCs w:val="22"/>
      </w:rPr>
    </w:pPr>
    <w:r w:rsidRPr="00CD7A19">
      <w:rPr>
        <w:rFonts w:ascii="Calibri" w:hAnsi="Calibri"/>
        <w:b/>
        <w:i/>
        <w:sz w:val="22"/>
        <w:szCs w:val="22"/>
      </w:rPr>
      <w:t>©</w:t>
    </w:r>
    <w:r>
      <w:rPr>
        <w:rFonts w:ascii="Calibri" w:hAnsi="Calibri"/>
        <w:b/>
        <w:i/>
        <w:sz w:val="22"/>
        <w:szCs w:val="22"/>
      </w:rPr>
      <w:t xml:space="preserve"> </w:t>
    </w:r>
    <w:r w:rsidRPr="00CD7A19">
      <w:rPr>
        <w:rFonts w:ascii="Calibri" w:hAnsi="Calibri"/>
        <w:b/>
        <w:i/>
        <w:sz w:val="22"/>
        <w:szCs w:val="22"/>
      </w:rPr>
      <w:t>AET 20</w:t>
    </w:r>
    <w:r>
      <w:rPr>
        <w:rFonts w:ascii="Calibri" w:hAnsi="Calibri"/>
        <w:b/>
        <w:i/>
        <w:sz w:val="22"/>
        <w:szCs w:val="22"/>
      </w:rPr>
      <w:t>25</w:t>
    </w:r>
    <w:r w:rsidRPr="00CD7A19">
      <w:rPr>
        <w:rFonts w:ascii="Calibri" w:hAnsi="Calibri"/>
        <w:b/>
        <w:i/>
        <w:sz w:val="22"/>
        <w:szCs w:val="22"/>
      </w:rPr>
      <w:t xml:space="preserve"> and contributors</w:t>
    </w:r>
  </w:p>
  <w:p w14:paraId="25705B86" w14:textId="77777777" w:rsidR="00893FC4" w:rsidRDefault="00893F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183C" w14:textId="77777777" w:rsidR="00893FC4" w:rsidRDefault="00893FC4" w:rsidP="00893FC4">
      <w:r>
        <w:separator/>
      </w:r>
    </w:p>
  </w:footnote>
  <w:footnote w:type="continuationSeparator" w:id="0">
    <w:p w14:paraId="6A5790C9" w14:textId="77777777" w:rsidR="00893FC4" w:rsidRDefault="00893FC4" w:rsidP="0089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6166C"/>
    <w:multiLevelType w:val="singleLevel"/>
    <w:tmpl w:val="9E3CF3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C295317"/>
    <w:multiLevelType w:val="hybridMultilevel"/>
    <w:tmpl w:val="D348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B70D1"/>
    <w:multiLevelType w:val="hybridMultilevel"/>
    <w:tmpl w:val="479EFA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7535950">
    <w:abstractNumId w:val="0"/>
  </w:num>
  <w:num w:numId="2" w16cid:durableId="1765031247">
    <w:abstractNumId w:val="2"/>
  </w:num>
  <w:num w:numId="3" w16cid:durableId="114061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C4"/>
    <w:rsid w:val="002156A4"/>
    <w:rsid w:val="004F2ABB"/>
    <w:rsid w:val="006B6B55"/>
    <w:rsid w:val="00893FC4"/>
    <w:rsid w:val="008E5F38"/>
    <w:rsid w:val="00C05F8C"/>
    <w:rsid w:val="00CE4F78"/>
    <w:rsid w:val="00D22060"/>
    <w:rsid w:val="00D90BE7"/>
    <w:rsid w:val="00F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0B49C"/>
  <w15:chartTrackingRefBased/>
  <w15:docId w15:val="{2C60EC83-CD13-478B-8683-E3C7A02A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3FC4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93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3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3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3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3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3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3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3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3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3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3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3F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3F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3F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3F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3F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3F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qFormat/>
    <w:rsid w:val="00893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89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3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3F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F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3F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3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3F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3FC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93FC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3FC4"/>
    <w:rPr>
      <w:rFonts w:ascii="Arial" w:eastAsia="Times New Roman" w:hAnsi="Arial" w:cs="Arial"/>
      <w:kern w:val="0"/>
      <w:sz w:val="20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93FC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3FC4"/>
    <w:rPr>
      <w:rFonts w:ascii="Arial" w:eastAsia="Times New Roman" w:hAnsi="Arial" w:cs="Arial"/>
      <w:kern w:val="0"/>
      <w:sz w:val="20"/>
      <w:szCs w:val="24"/>
      <w:lang w:val="en-GB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F4147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Snellen, Danielle</dc:creator>
  <cp:keywords/>
  <dc:description/>
  <cp:lastModifiedBy>Snellen, Danielle</cp:lastModifiedBy>
  <cp:revision>2</cp:revision>
  <dcterms:created xsi:type="dcterms:W3CDTF">2025-05-15T11:44:00Z</dcterms:created>
  <dcterms:modified xsi:type="dcterms:W3CDTF">2025-05-28T06:23:00Z</dcterms:modified>
</cp:coreProperties>
</file>